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FA" w:rsidRPr="009279A2" w:rsidRDefault="00A25FFA" w:rsidP="00A25FF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Тихонова И. Ю.– «Философская антропология»</w:t>
      </w:r>
    </w:p>
    <w:p w:rsidR="009279A2" w:rsidRPr="009279A2" w:rsidRDefault="009279A2" w:rsidP="009279A2">
      <w:pPr>
        <w:spacing w:after="0" w:line="240" w:lineRule="auto"/>
        <w:jc w:val="both"/>
        <w:rPr>
          <w:rFonts w:ascii="Calibri" w:eastAsia="Times New Roman" w:hAnsi="Calibri" w:cs="Calibri"/>
          <w:color w:val="0066CC"/>
          <w:u w:val="single"/>
          <w:lang w:eastAsia="ru-RU"/>
        </w:rPr>
      </w:pPr>
      <w:hyperlink r:id="rId6" w:history="1">
        <w:r w:rsidRPr="009279A2">
          <w:rPr>
            <w:rFonts w:ascii="Calibri" w:eastAsia="Times New Roman" w:hAnsi="Calibri" w:cs="Calibri"/>
            <w:color w:val="0066CC"/>
            <w:u w:val="single"/>
            <w:lang w:eastAsia="ru-RU"/>
          </w:rPr>
          <w:t>https://vk.com/club128018490</w:t>
        </w:r>
      </w:hyperlink>
    </w:p>
    <w:p w:rsidR="009279A2" w:rsidRPr="009279A2" w:rsidRDefault="009279A2" w:rsidP="00A25FF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КУРС, 4 ГРУППА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19.03.20 –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письменных работ: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Проблема общения в философии М. де Унамуно;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Отношение 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Другим у Э.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Левинаса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A25FFA" w:rsidRPr="00A25FFA" w:rsidRDefault="009279A2" w:rsidP="00A25FFA">
      <w:pPr>
        <w:numPr>
          <w:ilvl w:val="0"/>
          <w:numId w:val="1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7" w:tgtFrame="_blank" w:history="1">
        <w:proofErr w:type="spellStart"/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Левинас</w:t>
        </w:r>
        <w:proofErr w:type="spellEnd"/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</w:t>
      </w:r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Время и </w:t>
      </w:r>
      <w:proofErr w:type="gram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другой</w:t>
      </w:r>
      <w:proofErr w:type="gramEnd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Гуманизм другого человека / Э. </w:t>
      </w:r>
      <w:proofErr w:type="spell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Левинас</w:t>
      </w:r>
      <w:proofErr w:type="spellEnd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. –  Санкт-Петербург</w:t>
      </w:r>
      <w:proofErr w:type="gram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</w:t>
      </w:r>
      <w:proofErr w:type="spellEnd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. Религ.-филос. школа, 1998. –  С. 3–260.</w:t>
      </w:r>
    </w:p>
    <w:p w:rsidR="00A25FFA" w:rsidRPr="00A25FFA" w:rsidRDefault="00A25FFA" w:rsidP="00A25FFA">
      <w:pPr>
        <w:numPr>
          <w:ilvl w:val="0"/>
          <w:numId w:val="1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Левинас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Избранное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тотальность и бесконечное / Э. 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Левинас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 Москва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 : ЦГНИИ ИНИОН РАН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Культурная инициатива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Университетская книга, 2000. –  С. 2–415.</w:t>
      </w:r>
    </w:p>
    <w:p w:rsidR="00A25FFA" w:rsidRPr="00A25FFA" w:rsidRDefault="00A25FFA" w:rsidP="00A25FFA">
      <w:pPr>
        <w:numPr>
          <w:ilvl w:val="0"/>
          <w:numId w:val="1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де Унамуно. Авель Санчес . -  URL: </w:t>
      </w:r>
      <w:hyperlink r:id="rId8" w:tgtFrame="_blank" w:history="1">
        <w:r w:rsidRPr="00A25F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https://www.klex.ru/eec</w:t>
        </w:r>
      </w:hyperlink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Calibri" w:eastAsia="Times New Roman" w:hAnsi="Calibri" w:cs="Calibri"/>
          <w:lang w:eastAsia="ru-RU"/>
        </w:rPr>
        <w:t> </w:t>
      </w:r>
    </w:p>
    <w:p w:rsidR="00A25FFA" w:rsidRPr="00A25FFA" w:rsidRDefault="00A25FFA" w:rsidP="00A25FFA">
      <w:pPr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23.03.20 –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«Проблема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ругого в антропологии» </w:t>
      </w:r>
    </w:p>
    <w:p w:rsidR="00A25FFA" w:rsidRPr="00A25FFA" w:rsidRDefault="00A25FFA" w:rsidP="00A25FFA">
      <w:pPr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Я и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ругого. Анализ концепции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Мунье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Бубера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Левинаса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Специфика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посмодернистского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ругого.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A25FFA" w:rsidRPr="00A25FFA" w:rsidRDefault="009279A2" w:rsidP="00A25FFA">
      <w:pPr>
        <w:numPr>
          <w:ilvl w:val="0"/>
          <w:numId w:val="2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9" w:tgtFrame="_blank" w:history="1">
        <w:proofErr w:type="spellStart"/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Бубер</w:t>
        </w:r>
        <w:proofErr w:type="spellEnd"/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 и Ты / М. </w:t>
      </w:r>
      <w:proofErr w:type="spell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Бубер</w:t>
      </w:r>
      <w:proofErr w:type="spellEnd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. –  Москва</w:t>
      </w:r>
      <w:proofErr w:type="gram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>:</w:t>
      </w:r>
      <w:proofErr w:type="gramEnd"/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proofErr w:type="spellStart"/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>Высш</w:t>
      </w:r>
      <w:proofErr w:type="spellEnd"/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 xml:space="preserve">. </w:t>
      </w:r>
      <w:proofErr w:type="spellStart"/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>шк</w:t>
      </w:r>
      <w:proofErr w:type="spellEnd"/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>., 1993. –   С. 2 – 173 с.</w:t>
      </w:r>
    </w:p>
    <w:p w:rsidR="00A25FFA" w:rsidRPr="00A25FFA" w:rsidRDefault="009279A2" w:rsidP="00A25FFA">
      <w:pPr>
        <w:numPr>
          <w:ilvl w:val="0"/>
          <w:numId w:val="2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10" w:tgtFrame="_blank" w:history="1">
        <w:proofErr w:type="spellStart"/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Мунье</w:t>
        </w:r>
        <w:proofErr w:type="spellEnd"/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Манифест персонализма / Э. </w:t>
      </w:r>
      <w:proofErr w:type="spell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Мунье</w:t>
      </w:r>
      <w:proofErr w:type="spellEnd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. –  Москва</w:t>
      </w:r>
      <w:proofErr w:type="gram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>:</w:t>
      </w:r>
      <w:proofErr w:type="gramEnd"/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Республика, 1999. –  558 c.</w:t>
      </w:r>
    </w:p>
    <w:p w:rsidR="00A25FFA" w:rsidRPr="00A25FFA" w:rsidRDefault="009279A2" w:rsidP="00A25FFA">
      <w:pPr>
        <w:numPr>
          <w:ilvl w:val="0"/>
          <w:numId w:val="2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11" w:tgtFrame="_blank" w:history="1"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Сартр Ж.-П.  Первичное отношение к другому</w:t>
        </w:r>
        <w:proofErr w:type="gramStart"/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:</w:t>
        </w:r>
        <w:proofErr w:type="gramEnd"/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любовь, язык, мазохизм</w:t>
        </w:r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Проблема человека в западной философии / Ж.-П. Сартр. – </w:t>
      </w:r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Москва</w:t>
      </w:r>
      <w:proofErr w:type="gram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>:</w:t>
      </w:r>
      <w:proofErr w:type="gramEnd"/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Прогресс, 1988, с. 207–228.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Calibri" w:eastAsia="Times New Roman" w:hAnsi="Calibri" w:cs="Calibri"/>
          <w:lang w:eastAsia="ru-RU"/>
        </w:rPr>
        <w:t> </w:t>
      </w:r>
    </w:p>
    <w:p w:rsidR="00A25FFA" w:rsidRPr="00A25FFA" w:rsidRDefault="00A25FFA" w:rsidP="00A25FFA">
      <w:pPr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26.03.20 –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 w:rsidRPr="00A25FFA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«Одиночество как антропологическая проблема».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Одиночество – бездомность, одиночество –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неслиянность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одиночество – ответственность, одиночество – уединение.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A25FFA" w:rsidRPr="00A25FFA" w:rsidRDefault="009279A2" w:rsidP="00A25FFA">
      <w:pPr>
        <w:numPr>
          <w:ilvl w:val="0"/>
          <w:numId w:val="3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12" w:tgtFrame="_blank" w:history="1">
        <w:proofErr w:type="spellStart"/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Мунье</w:t>
        </w:r>
        <w:proofErr w:type="spellEnd"/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Надежда </w:t>
      </w:r>
      <w:proofErr w:type="gram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отчаявшихся</w:t>
      </w:r>
      <w:proofErr w:type="gramEnd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Э. </w:t>
      </w:r>
      <w:proofErr w:type="spell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Мунье</w:t>
      </w:r>
      <w:proofErr w:type="spellEnd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. –  Москва</w:t>
      </w:r>
      <w:proofErr w:type="gram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>:</w:t>
      </w:r>
      <w:proofErr w:type="gramEnd"/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Искусство, 1995. –  С. 2–236.</w:t>
      </w:r>
    </w:p>
    <w:p w:rsidR="00A25FFA" w:rsidRPr="00A25FFA" w:rsidRDefault="00A25FFA" w:rsidP="00A25FFA">
      <w:pPr>
        <w:numPr>
          <w:ilvl w:val="0"/>
          <w:numId w:val="3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 Г. Д.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Уолден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жизнь в лесу / Г. Д. Торо. – </w:t>
      </w:r>
      <w:hyperlink r:id="rId13" w:tgtFrame="_blank" w:history="1">
        <w:r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http://lib.ru/INPROZ/TORO/walden.txt</w:t>
        </w:r>
      </w:hyperlink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15.02.13)</w:t>
      </w:r>
    </w:p>
    <w:p w:rsidR="00A25FFA" w:rsidRPr="00A25FFA" w:rsidRDefault="00A25FFA" w:rsidP="00A25FFA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Шютц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Возвращающиися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домои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Шютц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hyperlink r:id="rId14" w:tgtFrame="_blank" w:history="1">
        <w:r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http://ecsocman.hse.ru/data/501/929/1216/020Shchyutts.pdf</w:t>
        </w:r>
      </w:hyperlink>
    </w:p>
    <w:p w:rsidR="00A25FFA" w:rsidRPr="00A25FFA" w:rsidRDefault="009279A2" w:rsidP="00A25FFA">
      <w:pPr>
        <w:numPr>
          <w:ilvl w:val="0"/>
          <w:numId w:val="3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15" w:tgtFrame="_blank" w:history="1"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Фрейд  З.</w:t>
        </w:r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Тотем и табу</w:t>
      </w:r>
      <w:proofErr w:type="gram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/ З. Фрейд. –  МОСКВА</w:t>
      </w:r>
      <w:proofErr w:type="gram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</w:t>
      </w:r>
      <w:proofErr w:type="gram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АСТ-ЛТД, 1997. –  446 с.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Calibri" w:eastAsia="Times New Roman" w:hAnsi="Calibri" w:cs="Calibri"/>
          <w:lang w:eastAsia="ru-RU"/>
        </w:rPr>
        <w:t> 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 –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Письменная работа на тему: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«Одиночество как бездомность»,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«Одиночество –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неслиянность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«Одиночество – ответственность»,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«Одиночество – уединение».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02.04.20 –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Место и роль игры в человеческом бытии»</w:t>
      </w:r>
    </w:p>
    <w:p w:rsidR="00A25FFA" w:rsidRPr="00A25FFA" w:rsidRDefault="00A25FFA" w:rsidP="00A25FFA">
      <w:pPr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и социальность, виртуальное и игровое пространства. Игра как симуляция бытия. Игра как подражание реальности,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реальности, приспособление реальности к себе. Что есть игра – эксперимент над бытием или над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собои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? Игра как признание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ругого. Роль ритуала в человеческом существовании.</w:t>
      </w:r>
    </w:p>
    <w:p w:rsidR="00A25FFA" w:rsidRPr="00A25FFA" w:rsidRDefault="00A25FFA" w:rsidP="00A25FFA">
      <w:pPr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A25FFA" w:rsidRPr="00A25FFA" w:rsidRDefault="00A25FFA" w:rsidP="00A25FFA">
      <w:pPr>
        <w:numPr>
          <w:ilvl w:val="0"/>
          <w:numId w:val="4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Основные феномены человеческого бытия / Е.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Проблема человека в западной философии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переводов. – Москва: Наука, 1988. – С. 357– 403.</w:t>
      </w:r>
    </w:p>
    <w:p w:rsidR="00A25FFA" w:rsidRPr="00A25FFA" w:rsidRDefault="009279A2" w:rsidP="00A25FFA">
      <w:pPr>
        <w:numPr>
          <w:ilvl w:val="0"/>
          <w:numId w:val="4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16" w:tgtFrame="_blank" w:history="1">
        <w:proofErr w:type="spellStart"/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Хейзинга</w:t>
        </w:r>
        <w:proofErr w:type="spellEnd"/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Й.</w:t>
        </w:r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Homo</w:t>
      </w:r>
      <w:proofErr w:type="spell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ludens</w:t>
      </w:r>
      <w:proofErr w:type="spell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Й. </w:t>
      </w:r>
      <w:proofErr w:type="spell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Хейзинга</w:t>
      </w:r>
      <w:proofErr w:type="spell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  Москва</w:t>
      </w:r>
      <w:proofErr w:type="gram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ЭКСМО–Пресс, 2001. –  С. 3–350.</w:t>
      </w:r>
    </w:p>
    <w:p w:rsidR="00A25FFA" w:rsidRPr="00A25FFA" w:rsidRDefault="009279A2" w:rsidP="00A25FFA">
      <w:pPr>
        <w:numPr>
          <w:ilvl w:val="0"/>
          <w:numId w:val="4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17" w:tgtFrame="_blank" w:history="1"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Бахтин М. М.</w:t>
        </w:r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и герой</w:t>
      </w:r>
      <w:proofErr w:type="gram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филос. основам </w:t>
      </w:r>
      <w:proofErr w:type="spell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 / М. Бахтин. –  Санкт-Петербург</w:t>
      </w:r>
      <w:proofErr w:type="gram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Азбука, 2000. –  332 с.</w:t>
      </w:r>
    </w:p>
    <w:p w:rsidR="00A25FFA" w:rsidRPr="00A25FFA" w:rsidRDefault="009279A2" w:rsidP="00A25FFA">
      <w:pPr>
        <w:numPr>
          <w:ilvl w:val="0"/>
          <w:numId w:val="4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18" w:tgtFrame="_blank" w:history="1"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Гайденко П. П.</w:t>
        </w:r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Прорыв к трансцендентному</w:t>
      </w:r>
      <w:proofErr w:type="gram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онтология XX в /           П. П. Гайденко.  –  МОСКВА</w:t>
      </w:r>
      <w:proofErr w:type="gram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Республика, 1997. –  494 с.</w:t>
      </w:r>
    </w:p>
    <w:p w:rsidR="00A25FFA" w:rsidRPr="00A25FFA" w:rsidRDefault="00A25FFA" w:rsidP="00A25FFA">
      <w:pPr>
        <w:numPr>
          <w:ilvl w:val="0"/>
          <w:numId w:val="4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мыслители прошлого и настоящего о ее природе и педагогическом потенциале : хрестоматия : учебное пособие / авт.-сост. Е. А.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Репринцева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  Рос. акад. образования, 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Ин-т;. –  Москва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 : Изд-во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Ин-та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МОДЭК, 2006. –  600 с.</w:t>
      </w:r>
    </w:p>
    <w:p w:rsidR="00A25FFA" w:rsidRPr="00A25FFA" w:rsidRDefault="00A25FFA" w:rsidP="00A25FFA">
      <w:pPr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 –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Письменные ответы  на вопросы: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Игра как власть над реальностью.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Игра и искусство у И. Канта.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Концепция игры у М. Бахтина.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И.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Хеизинга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Homo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ludens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 5.     Игра в виртуальной реальности.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09.04.20 –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«Смерть как антропологическая проблема».</w:t>
      </w:r>
    </w:p>
    <w:p w:rsidR="00A25FFA" w:rsidRPr="00A25FFA" w:rsidRDefault="00A25FFA" w:rsidP="00A25FFA">
      <w:pPr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конечного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бесконечного в человеческом бытии. Проблема смысла смерти. Отчуждение от смерти. Болезнь к смерти С. Кьеркегора и бытие–к–смерти М. Хайдеггера.</w:t>
      </w:r>
    </w:p>
    <w:p w:rsidR="00A25FFA" w:rsidRPr="00A25FFA" w:rsidRDefault="00A25FFA" w:rsidP="00A25FFA">
      <w:pPr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A25FFA" w:rsidRPr="00A25FFA" w:rsidRDefault="00A25FFA" w:rsidP="00A25FFA">
      <w:pPr>
        <w:numPr>
          <w:ilvl w:val="0"/>
          <w:numId w:val="5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Арьес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Человек перед лицом смерти / Ф.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Арьес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 Академия, 1992. – С. 2–528.</w:t>
      </w:r>
    </w:p>
    <w:p w:rsidR="00A25FFA" w:rsidRPr="00A25FFA" w:rsidRDefault="009279A2" w:rsidP="00A25FFA">
      <w:pPr>
        <w:numPr>
          <w:ilvl w:val="0"/>
          <w:numId w:val="5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19" w:tgtFrame="_blank" w:history="1"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Бердяев</w:t>
        </w:r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</w:t>
      </w:r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. О самоубийстве. Психологический этюд / Н. А. Бердяев. –  Москва</w:t>
      </w:r>
      <w:proofErr w:type="gram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>:</w:t>
      </w:r>
      <w:proofErr w:type="gramEnd"/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МГУ, 1992. –  С. 1–23.</w:t>
      </w:r>
    </w:p>
    <w:p w:rsidR="00A25FFA" w:rsidRPr="00A25FFA" w:rsidRDefault="00A25FFA" w:rsidP="00A25FFA">
      <w:pPr>
        <w:numPr>
          <w:ilvl w:val="0"/>
          <w:numId w:val="5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Гуревич П. С. Философская антропология :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П. С. Гуревич. – Москва: Омега-Л, 2008. – С. 428–432, 488</w:t>
      </w:r>
      <w:r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–552.</w:t>
      </w:r>
    </w:p>
    <w:p w:rsidR="00A25FFA" w:rsidRPr="00A25FFA" w:rsidRDefault="009279A2" w:rsidP="00A25FFA">
      <w:pPr>
        <w:numPr>
          <w:ilvl w:val="0"/>
          <w:numId w:val="5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20" w:tgtFrame="_blank" w:history="1"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Бовуар  С. де</w:t>
        </w:r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</w:t>
      </w:r>
      <w:proofErr w:type="spell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</w:t>
      </w:r>
      <w:proofErr w:type="spell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</w:t>
      </w:r>
      <w:proofErr w:type="gram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 / С. де Бовуар. –  Москва</w:t>
      </w:r>
      <w:proofErr w:type="gram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Прогресс, 1968. –  С. 2–110.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Calibri" w:eastAsia="Times New Roman" w:hAnsi="Calibri" w:cs="Calibri"/>
          <w:lang w:eastAsia="ru-RU"/>
        </w:rPr>
        <w:t> 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13.04.20 –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ответы на вопросы: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Проблема осознания смерти как своей.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Проблема эвтаназии.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Самоубийство как философская проблема.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Письменный анализ одного из произведений: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Толстой «Смерть Ивана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Ильича»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spellEnd"/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 Бовуар «Очень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смерть», Шестов Л. И. «Апофеоз беспочвенности», Во И. «Незабвенная».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16.04.20 –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«Проблема свободы»;</w:t>
      </w:r>
    </w:p>
    <w:p w:rsidR="00A25FFA" w:rsidRPr="00A25FFA" w:rsidRDefault="00A25FFA" w:rsidP="00A25FFA">
      <w:pPr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Негативный и позитивный смыслы свободы. Свобода как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трансцендирование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Свобода и ответственность, свобода и вина. Свобода и предопределение. Проблема бегства от свободы. </w:t>
      </w:r>
    </w:p>
    <w:p w:rsidR="00A25FFA" w:rsidRPr="00A25FFA" w:rsidRDefault="00A25FFA" w:rsidP="00A25FFA">
      <w:pPr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A25FFA" w:rsidRPr="00A25FFA" w:rsidRDefault="009279A2" w:rsidP="00A25FFA">
      <w:pPr>
        <w:numPr>
          <w:ilvl w:val="0"/>
          <w:numId w:val="6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21" w:tgtFrame="_blank" w:history="1"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Бердяев</w:t>
        </w:r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. А. Философия свободы. Смысл творчества / Н. А. Бердяев. –  Москва</w:t>
      </w:r>
      <w:proofErr w:type="gram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>:</w:t>
      </w:r>
      <w:proofErr w:type="gramEnd"/>
      <w:r w:rsidR="00A25FFA" w:rsidRPr="00A25FF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Правда, 1989. –  607 с.</w:t>
      </w:r>
    </w:p>
    <w:p w:rsidR="00A25FFA" w:rsidRPr="00A25FFA" w:rsidRDefault="00A25FFA" w:rsidP="00A25FFA">
      <w:pPr>
        <w:numPr>
          <w:ilvl w:val="0"/>
          <w:numId w:val="6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Достоевскии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М.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Великии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инквизитор / Ф. М.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Достоевскии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hyperlink r:id="rId22" w:tgtFrame="_blank" w:history="1">
        <w:r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http://philosophy.ru/library/dostoevsky/dost.html</w:t>
        </w:r>
      </w:hyperlink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25FFA" w:rsidRPr="00A25FFA" w:rsidRDefault="00A25FFA" w:rsidP="00A25FFA">
      <w:pPr>
        <w:numPr>
          <w:ilvl w:val="0"/>
          <w:numId w:val="6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Лосский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О. Свобода воли / Н. О.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Лосский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Лосский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О. Избранное. – Москва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1991. – С. 481–597.</w:t>
      </w:r>
    </w:p>
    <w:p w:rsidR="00A25FFA" w:rsidRPr="00A25FFA" w:rsidRDefault="00A25FFA" w:rsidP="00A25FFA">
      <w:pPr>
        <w:numPr>
          <w:ilvl w:val="0"/>
          <w:numId w:val="6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Лютер М. О рабстве воли / М. Лютер // Эразм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Роттердамский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Философские произведения. – Москва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1987. – С. 290–545.</w:t>
      </w:r>
    </w:p>
    <w:p w:rsidR="00A25FFA" w:rsidRPr="00A25FFA" w:rsidRDefault="00A25FFA" w:rsidP="00A25FFA">
      <w:pPr>
        <w:numPr>
          <w:ilvl w:val="0"/>
          <w:numId w:val="6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Фромм Э. Бегство от свободы. Человек для себя / Э. Фромм. –  Москва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  АСТ, 2004. –  С. 3–571.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Calibri" w:eastAsia="Times New Roman" w:hAnsi="Calibri" w:cs="Calibri"/>
          <w:lang w:eastAsia="ru-RU"/>
        </w:rPr>
        <w:t> 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Письменный анализ текстов: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М. Достоевский «Легенда о великом инквизиторе»; Э. Фромм «Бегство от свободы» (введение).  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20.04.20 –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«Любовь как феномен человеческого бытия». </w:t>
      </w:r>
    </w:p>
    <w:p w:rsidR="00A25FFA" w:rsidRPr="00A25FFA" w:rsidRDefault="00A25FFA" w:rsidP="00A25FFA">
      <w:pPr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определения любви. Типология любви. Взаимность любви. Различие платонической и половой любви. Понимание любви в психоанализе.</w:t>
      </w:r>
    </w:p>
    <w:p w:rsidR="00A25FFA" w:rsidRPr="00A25FFA" w:rsidRDefault="00A25FFA" w:rsidP="00A25FFA">
      <w:pPr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A25FFA" w:rsidRPr="00A25FFA" w:rsidRDefault="00A25FFA" w:rsidP="00A25FFA">
      <w:pPr>
        <w:numPr>
          <w:ilvl w:val="0"/>
          <w:numId w:val="7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Ортега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-и-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Гассет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Этюды о любви / Х.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Ортега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-и-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Гассет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                            </w:t>
      </w:r>
      <w:hyperlink r:id="rId23" w:tgtFrame="_blank" w:history="1">
        <w:proofErr w:type="spellStart"/>
        <w:r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Ортега</w:t>
        </w:r>
        <w:proofErr w:type="spellEnd"/>
        <w:r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-и-</w:t>
        </w:r>
        <w:proofErr w:type="spellStart"/>
        <w:r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Гассет</w:t>
        </w:r>
        <w:proofErr w:type="spellEnd"/>
        <w:r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Х</w:t>
        </w:r>
      </w:hyperlink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Избранные труды.  –  Москва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Весь мир, 1997. –  700 с.</w:t>
      </w:r>
    </w:p>
    <w:p w:rsidR="00A25FFA" w:rsidRPr="00A25FFA" w:rsidRDefault="009279A2" w:rsidP="00A25FFA">
      <w:pPr>
        <w:numPr>
          <w:ilvl w:val="0"/>
          <w:numId w:val="7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24" w:tgtFrame="_blank" w:history="1">
        <w:proofErr w:type="spellStart"/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Мерло-Понти</w:t>
        </w:r>
        <w:proofErr w:type="spellEnd"/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М.</w:t>
        </w:r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Феноменология восприятия / М. </w:t>
      </w:r>
      <w:proofErr w:type="spell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Мерл</w:t>
      </w:r>
      <w:proofErr w:type="gram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Понти</w:t>
      </w:r>
      <w:proofErr w:type="spell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  Санкт-Петербург</w:t>
      </w:r>
      <w:proofErr w:type="gram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proofErr w:type="gram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1999. –  605 с.</w:t>
      </w:r>
    </w:p>
    <w:p w:rsidR="00A25FFA" w:rsidRPr="00A25FFA" w:rsidRDefault="00A25FFA" w:rsidP="00A25FFA">
      <w:pPr>
        <w:numPr>
          <w:ilvl w:val="0"/>
          <w:numId w:val="7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Фрейд З. Работы о мазохизме / З.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Фреид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hyperlink r:id="rId25" w:tgtFrame="_blank" w:history="1">
        <w:r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http://voxz.ru/freud_mazoh.html</w:t>
        </w:r>
      </w:hyperlink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22.12.12).</w:t>
      </w:r>
    </w:p>
    <w:p w:rsidR="00A25FFA" w:rsidRPr="00A25FFA" w:rsidRDefault="009279A2" w:rsidP="00A25FFA">
      <w:pPr>
        <w:numPr>
          <w:ilvl w:val="0"/>
          <w:numId w:val="7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26" w:tgtFrame="_blank" w:history="1"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Фромм</w:t>
        </w:r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</w:t>
      </w:r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Искусство любить / Э. Фромм.  –  Санкт-Петербург</w:t>
      </w:r>
      <w:proofErr w:type="gramStart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Азбука-классика, 2004. –  С. 3–219.</w:t>
      </w:r>
    </w:p>
    <w:p w:rsidR="00A25FFA" w:rsidRPr="00A25FFA" w:rsidRDefault="009279A2" w:rsidP="00A25FFA">
      <w:pPr>
        <w:numPr>
          <w:ilvl w:val="0"/>
          <w:numId w:val="7"/>
        </w:numPr>
        <w:spacing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hyperlink r:id="rId27" w:tgtFrame="_blank" w:history="1">
        <w:proofErr w:type="spellStart"/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Хорни</w:t>
        </w:r>
        <w:proofErr w:type="spellEnd"/>
        <w:proofErr w:type="gramStart"/>
        <w:r w:rsidR="00A25FFA"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</w:t>
        </w:r>
        <w:proofErr w:type="gramEnd"/>
      </w:hyperlink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Невротическая личность нашего времени / К. </w:t>
      </w:r>
      <w:proofErr w:type="spell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  Москва</w:t>
      </w:r>
      <w:proofErr w:type="gramStart"/>
      <w:r w:rsidR="00A25FFA"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 w:rsidR="00A25FFA" w:rsidRPr="00A25F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Акад. проект, 2008. –  С. 1–207. </w:t>
      </w:r>
    </w:p>
    <w:p w:rsidR="00A25FFA" w:rsidRPr="00A25FFA" w:rsidRDefault="00A25FFA" w:rsidP="00A25FFA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письменных работ:</w:t>
      </w:r>
    </w:p>
    <w:p w:rsidR="00A25FFA" w:rsidRPr="00A25FFA" w:rsidRDefault="00A25FFA" w:rsidP="00A25FFA">
      <w:pPr>
        <w:numPr>
          <w:ilvl w:val="0"/>
          <w:numId w:val="8"/>
        </w:numPr>
        <w:spacing w:before="100" w:beforeAutospacing="1"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как целостность и преодоление одиночества.</w:t>
      </w:r>
    </w:p>
    <w:p w:rsidR="00A25FFA" w:rsidRPr="00A25FFA" w:rsidRDefault="00A25FFA" w:rsidP="00A25FFA">
      <w:pPr>
        <w:numPr>
          <w:ilvl w:val="0"/>
          <w:numId w:val="8"/>
        </w:numPr>
        <w:spacing w:before="100" w:beforeAutospacing="1"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объективации в любви у Ж.-П. Сартра</w:t>
      </w:r>
    </w:p>
    <w:p w:rsidR="00A25FFA" w:rsidRPr="00A25FFA" w:rsidRDefault="00A25FFA" w:rsidP="00A25FFA">
      <w:pPr>
        <w:numPr>
          <w:ilvl w:val="0"/>
          <w:numId w:val="8"/>
        </w:numPr>
        <w:spacing w:before="100" w:beforeAutospacing="1" w:after="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Невротическая потребность в любви у К.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FFA" w:rsidRPr="00A25FFA" w:rsidRDefault="00A25FFA" w:rsidP="00A25FFA">
      <w:pPr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Рассылка лекционного материала и проверка выполнения заданий будут осуществляться  через </w:t>
      </w:r>
      <w:r w:rsidRPr="00A2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группу </w:t>
      </w:r>
      <w:proofErr w:type="spellStart"/>
      <w:r w:rsidRPr="00A2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proofErr w:type="spellEnd"/>
      <w:r w:rsidRPr="00A2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28" w:tgtFrame="_blank" w:history="1">
        <w:r w:rsidRPr="00A25F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https://vk.com/club193211116</w:t>
        </w:r>
      </w:hyperlink>
      <w:r w:rsidRPr="00A2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посредством электронной почты</w:t>
      </w:r>
      <w:r w:rsidRPr="00A25FFA">
        <w:rPr>
          <w:rFonts w:ascii="Calibri" w:eastAsia="Times New Roman" w:hAnsi="Calibri" w:cs="Calibri"/>
          <w:lang w:eastAsia="ru-RU"/>
        </w:rPr>
        <w:t xml:space="preserve"> </w:t>
      </w:r>
      <w:hyperlink r:id="rId29" w:history="1">
        <w:r w:rsidRPr="00A25F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tikhonovaiu@yandex.ru</w:t>
        </w:r>
      </w:hyperlink>
    </w:p>
    <w:p w:rsidR="00A25FFA" w:rsidRPr="00A25FFA" w:rsidRDefault="00A25FFA" w:rsidP="00A25FFA">
      <w:pPr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A25FFA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A25FFA" w:rsidRPr="009279A2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Calibri" w:eastAsia="Times New Roman" w:hAnsi="Calibri" w:cs="Calibri"/>
          <w:lang w:eastAsia="ru-RU"/>
        </w:rPr>
        <w:t> </w:t>
      </w:r>
    </w:p>
    <w:p w:rsidR="00BD6141" w:rsidRPr="009279A2" w:rsidRDefault="00BD6141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D6141" w:rsidRPr="009279A2" w:rsidRDefault="00BD6141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D6141" w:rsidRPr="009279A2" w:rsidRDefault="00BD6141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D6141" w:rsidRPr="009279A2" w:rsidRDefault="00BD6141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D6141" w:rsidRPr="009279A2" w:rsidRDefault="00BD6141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D6141" w:rsidRPr="009279A2" w:rsidRDefault="00BD6141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D6141" w:rsidRPr="009279A2" w:rsidRDefault="00BD6141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D6141" w:rsidRPr="009279A2" w:rsidRDefault="00BD6141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D6141" w:rsidRPr="009279A2" w:rsidRDefault="00BD6141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D6141" w:rsidRPr="009279A2" w:rsidRDefault="00BD6141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D6141" w:rsidRPr="009279A2" w:rsidRDefault="00BD6141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D6141" w:rsidRPr="009279A2" w:rsidRDefault="00BD6141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D6141" w:rsidRPr="009279A2" w:rsidRDefault="00BD6141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Тихонова И. Ю. 1 курс, 3 группа – «Философия информационного общества»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23.03.20 -  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«Трансформация ценностных установок в информационном обществе». </w:t>
      </w:r>
    </w:p>
    <w:p w:rsidR="00A25FFA" w:rsidRPr="00A25FFA" w:rsidRDefault="00A25FFA" w:rsidP="00A25FFA">
      <w:pPr>
        <w:spacing w:line="240" w:lineRule="auto"/>
        <w:ind w:firstLine="720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Аксиологические проблемы информационного общества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рефлексивной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модернити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Гидденса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идеи ценностных изменений в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постсовременном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 Р.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Инглегарта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Канна и В. Л.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Иноземцева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 доверия в современном социокультурном пространстве (Ф.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Фукуяма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25FFA" w:rsidRPr="00A25FFA" w:rsidRDefault="00A25FFA" w:rsidP="00A25FFA">
      <w:pPr>
        <w:spacing w:line="240" w:lineRule="auto"/>
        <w:ind w:firstLine="720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Calibri" w:eastAsia="Times New Roman" w:hAnsi="Calibri" w:cs="Calibri"/>
          <w:lang w:eastAsia="ru-RU"/>
        </w:rPr>
        <w:t> 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A25FFA" w:rsidRPr="00A25FFA" w:rsidRDefault="00A25FFA" w:rsidP="00A25FFA">
      <w:pPr>
        <w:numPr>
          <w:ilvl w:val="0"/>
          <w:numId w:val="9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Инглегарт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Культурный сдвиг в зрелом индустриальном обществе / Р.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Инглегарт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Новая постиндустриальная волна на Западе. - М.: Академия, 1999. - С. 245-261.</w:t>
      </w:r>
    </w:p>
    <w:p w:rsidR="00A25FFA" w:rsidRPr="00A25FFA" w:rsidRDefault="00A25FFA" w:rsidP="00A25FFA">
      <w:pPr>
        <w:numPr>
          <w:ilvl w:val="0"/>
          <w:numId w:val="9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Иноземцев В. Л. За десять лет: К концепции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постэкономического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/ В. Л. Иноземцев. - М.: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Academia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 - 576 с.</w:t>
      </w:r>
    </w:p>
    <w:p w:rsidR="00A25FFA" w:rsidRPr="00A25FFA" w:rsidRDefault="00A25FFA" w:rsidP="00A25FFA">
      <w:pPr>
        <w:numPr>
          <w:ilvl w:val="0"/>
          <w:numId w:val="9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Фукуяма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Доверие. Социальные добродетели и путь к процветанию / Ф.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Фукуяма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АСТ: Ермак, 2004. - 730 с.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для письменной работы:</w:t>
      </w:r>
    </w:p>
    <w:p w:rsidR="00A25FFA" w:rsidRPr="00A25FFA" w:rsidRDefault="00A25FFA" w:rsidP="00A25FFA">
      <w:pPr>
        <w:numPr>
          <w:ilvl w:val="0"/>
          <w:numId w:val="10"/>
        </w:numPr>
        <w:spacing w:line="300" w:lineRule="atLeast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«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рефлексивной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модернити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Гидденса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25FFA" w:rsidRPr="00A25FFA" w:rsidRDefault="00A25FFA" w:rsidP="00A25FFA">
      <w:pPr>
        <w:numPr>
          <w:ilvl w:val="0"/>
          <w:numId w:val="10"/>
        </w:numPr>
        <w:spacing w:line="300" w:lineRule="atLeast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постэкономическая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ценностей»; </w:t>
      </w:r>
    </w:p>
    <w:p w:rsidR="00A25FFA" w:rsidRPr="00A25FFA" w:rsidRDefault="00A25FFA" w:rsidP="00A25FFA">
      <w:pPr>
        <w:numPr>
          <w:ilvl w:val="0"/>
          <w:numId w:val="10"/>
        </w:numPr>
        <w:spacing w:line="300" w:lineRule="atLeast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доверия в информационном обществе.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Calibri" w:eastAsia="Times New Roman" w:hAnsi="Calibri" w:cs="Calibri"/>
          <w:lang w:eastAsia="ru-RU"/>
        </w:rPr>
        <w:t> 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  -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«Сущность коммуникативного пространства в информационном обществе». </w:t>
      </w:r>
    </w:p>
    <w:p w:rsidR="00A25FFA" w:rsidRPr="00A25FFA" w:rsidRDefault="00A25FFA" w:rsidP="00A25FFA">
      <w:pPr>
        <w:spacing w:line="240" w:lineRule="auto"/>
        <w:ind w:firstLine="720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неравенство. Публичность в сети. Сущность 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виртуального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Гиперреальность и ее основные черты.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A25FFA" w:rsidRPr="00A25FFA" w:rsidRDefault="00A25FFA" w:rsidP="00A25FFA">
      <w:pPr>
        <w:numPr>
          <w:ilvl w:val="0"/>
          <w:numId w:val="11"/>
        </w:numPr>
        <w:spacing w:before="100" w:beforeAutospacing="1" w:after="0" w:line="30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Эпштейн М. Н. Информационный взрыв и травма постмодерна / М. Н. Эпштейн. -  </w:t>
      </w:r>
      <w:hyperlink r:id="rId30" w:tgtFrame="_blank" w:history="1">
        <w:r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http://www.philosophy.ru/library/epstein/epsht.html</w:t>
        </w:r>
      </w:hyperlink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FFA" w:rsidRPr="00A25FFA" w:rsidRDefault="00A25FFA" w:rsidP="00A25FFA">
      <w:pPr>
        <w:numPr>
          <w:ilvl w:val="0"/>
          <w:numId w:val="11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и психологические последствия применения информационных технологий / А. Е.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Войскунский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бществ.науч.фонд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- 284 с.</w:t>
      </w:r>
    </w:p>
    <w:p w:rsidR="00A25FFA" w:rsidRPr="00A25FFA" w:rsidRDefault="00A25FFA" w:rsidP="00A25FFA">
      <w:pPr>
        <w:numPr>
          <w:ilvl w:val="0"/>
          <w:numId w:val="11"/>
        </w:numPr>
        <w:spacing w:before="100" w:beforeAutospacing="1" w:after="0" w:line="30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Скворцов Л. В. Информационная культура и цельное знание / Л. В. Скворцов. -  М.: ИНИОН РАН, 2001. - 288 с.</w:t>
      </w:r>
    </w:p>
    <w:p w:rsidR="00A25FFA" w:rsidRPr="00A25FFA" w:rsidRDefault="00A25FFA" w:rsidP="00A25FFA">
      <w:pPr>
        <w:spacing w:after="0" w:line="30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5FF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25FFA" w:rsidRPr="00A25FFA" w:rsidRDefault="00A25FFA" w:rsidP="00A25FFA">
      <w:pPr>
        <w:spacing w:after="0" w:line="30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для письменной работы: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06.04.20 -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«Проблема индивидуализации в информационном обществе».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и ее сущность. Причины индивидуализации. «Деконструкция идеи общества».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A25FFA" w:rsidRPr="00A25FFA" w:rsidRDefault="00A25FFA" w:rsidP="00A25FFA">
      <w:pPr>
        <w:numPr>
          <w:ilvl w:val="0"/>
          <w:numId w:val="12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Бауман З. Индивидуализированное общество / З. Бауман. - М.: Логос, 2002. - 324 с. </w:t>
      </w:r>
    </w:p>
    <w:p w:rsidR="00A25FFA" w:rsidRPr="00A25FFA" w:rsidRDefault="00A25FFA" w:rsidP="00A25FFA">
      <w:pPr>
        <w:numPr>
          <w:ilvl w:val="0"/>
          <w:numId w:val="12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Дюмон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Эссе об индивидуализме / Л.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Дюмон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NOTA</w:t>
      </w:r>
      <w:r w:rsidRPr="00A25FFA">
        <w:rPr>
          <w:rFonts w:ascii="Calibri" w:eastAsia="Times New Roman" w:hAnsi="Calibri" w:cs="Calibri"/>
          <w:lang w:eastAsia="ru-RU"/>
        </w:rPr>
        <w:t xml:space="preserve"> 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BENE, 2000. - 240 с.</w:t>
      </w:r>
    </w:p>
    <w:p w:rsidR="00A25FFA" w:rsidRPr="00A25FFA" w:rsidRDefault="00A25FFA" w:rsidP="00A25FFA">
      <w:pPr>
        <w:numPr>
          <w:ilvl w:val="0"/>
          <w:numId w:val="12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Джерджен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Дж. Закат и падение личности / К. Дж.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Джерджен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hyperlink r:id="rId31" w:tgtFrame="_blank" w:history="1">
        <w:r w:rsidRPr="00A25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http://www.english.swt.edu/cohen_p/Postmodern/Society/Gergen.html</w:t>
        </w:r>
      </w:hyperlink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FFA" w:rsidRPr="00A25FFA" w:rsidRDefault="00A25FFA" w:rsidP="00A25FFA">
      <w:pPr>
        <w:numPr>
          <w:ilvl w:val="0"/>
          <w:numId w:val="12"/>
        </w:numPr>
        <w:spacing w:before="100" w:beforeAutospacing="1" w:after="0" w:line="30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Липовецки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Эра пустоты: Эссе о современном индивидуализме / Ж.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Липовецки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Даль, 2001. - 330 с.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Calibri" w:eastAsia="Times New Roman" w:hAnsi="Calibri" w:cs="Calibri"/>
          <w:lang w:eastAsia="ru-RU"/>
        </w:rPr>
        <w:t> 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Письменный анализ произведения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Баумана «Индивидуализированное общество».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13.04.20 -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«Кризис идентичности и проблема самоопределения»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идентичности и ее структура. Типы идентичности. Проблема значимого</w:t>
      </w:r>
      <w:proofErr w:type="gram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ругого. Кризис идентичности в информационном обществе.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A25FFA" w:rsidRPr="00A25FFA" w:rsidRDefault="00A25FFA" w:rsidP="00A25FFA">
      <w:pPr>
        <w:numPr>
          <w:ilvl w:val="0"/>
          <w:numId w:val="13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Хесле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Кризис индивидуальной и коллективной идентичности / В.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Хесле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Вопросы философии. - 1994. - №10. - С. 112-123.</w:t>
      </w:r>
    </w:p>
    <w:p w:rsidR="00A25FFA" w:rsidRPr="00A25FFA" w:rsidRDefault="00A25FFA" w:rsidP="00A25FFA">
      <w:pPr>
        <w:numPr>
          <w:ilvl w:val="0"/>
          <w:numId w:val="13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Лэнг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Д. Расколотое «Я»: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Антипсихиатрия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Р. Д.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Лэнг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Академия, 1995. - 350 с.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для письменной работы: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произведения на выбор: Ж.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Липовецки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«Эра пустоты»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20.04.20 –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«Новые способы самоидентификации личности».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Проблематика процесса идентификации, сетевая идентичность, фиктивная идентичность. 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A25FFA" w:rsidRPr="00A25FFA" w:rsidRDefault="00A25FFA" w:rsidP="00A25FFA">
      <w:pPr>
        <w:numPr>
          <w:ilvl w:val="0"/>
          <w:numId w:val="14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Кнабе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С. Жажда тождества. Культурно-антропологическая идентификация. Вчера. Сегодня. Завтра / Г.С.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Кнабе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РГГУ, 2003. - 54 с.</w:t>
      </w:r>
    </w:p>
    <w:p w:rsidR="00A25FFA" w:rsidRPr="00A25FFA" w:rsidRDefault="00A25FFA" w:rsidP="00A25FFA">
      <w:pPr>
        <w:numPr>
          <w:ilvl w:val="0"/>
          <w:numId w:val="14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Кнабе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С. Местоимения постмодерна / Г. С.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Кнабе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РГГУ, 2004. - 48 с.</w:t>
      </w:r>
    </w:p>
    <w:p w:rsidR="00A25FFA" w:rsidRPr="00A25FFA" w:rsidRDefault="00A25FFA" w:rsidP="00A25FFA">
      <w:pPr>
        <w:numPr>
          <w:ilvl w:val="0"/>
          <w:numId w:val="14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Козелезкий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Человек многомерный (психологические эссе) / Ю.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Козелезкий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К.: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Лыбидь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1991. - 288 с.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для письменной работы: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Проблемы кризиса идентичности в аспекте процесса делигитимации;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Анализ понятий «сетевая идентичность», «фиктивная идентичность», «многомерная идентичность», их соотношение;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Фигуры Протея и Нарцисса как символическое выражение субъекта постиндустриального общества.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27.04.20 – </w:t>
      </w: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«Понятие стиля жизни в информационном обществе». 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Свобода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самокатегоризации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специфика стилевых установок, роль моды в информационном обществе.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A25FFA" w:rsidRPr="00A25FFA" w:rsidRDefault="00A25FFA" w:rsidP="00A25FFA">
      <w:pPr>
        <w:numPr>
          <w:ilvl w:val="0"/>
          <w:numId w:val="15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 Р. Мифологии / Р. Барт. - М.: Изд-во им. Сабашниковых, 2000. - 314 с.</w:t>
      </w:r>
    </w:p>
    <w:p w:rsidR="00A25FFA" w:rsidRPr="00A25FFA" w:rsidRDefault="00A25FFA" w:rsidP="00A25FFA">
      <w:pPr>
        <w:numPr>
          <w:ilvl w:val="0"/>
          <w:numId w:val="15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 Р. Система моды. Статьи по семиотике культуры / Р. Барт. - М.: Изд-во им. Сабашниковых, 2003. - 511 с.</w:t>
      </w:r>
    </w:p>
    <w:p w:rsidR="00A25FFA" w:rsidRPr="00A25FFA" w:rsidRDefault="00A25FFA" w:rsidP="00A25FFA">
      <w:pPr>
        <w:numPr>
          <w:ilvl w:val="0"/>
          <w:numId w:val="15"/>
        </w:numPr>
        <w:spacing w:before="100" w:beforeAutospacing="1" w:after="0" w:line="30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Бодрийяр Ж. Система вещей / Ж. Бодрийяр. -  М.: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Рудомино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- 218 с. </w:t>
      </w:r>
    </w:p>
    <w:p w:rsidR="00A25FFA" w:rsidRPr="00A25FFA" w:rsidRDefault="00A25FFA" w:rsidP="00A25FFA">
      <w:pPr>
        <w:numPr>
          <w:ilvl w:val="0"/>
          <w:numId w:val="15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Ин-Сук </w:t>
      </w: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Глобализация, культурная идентичность и развитие личности. Пленарный доклад на XXI Всемирном философском конгрессе. Стамбул, 2003 // Вестник Российского философского общества. - 2003. - № 3. - С. 24 - 33.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Calibri" w:eastAsia="Times New Roman" w:hAnsi="Calibri" w:cs="Calibri"/>
          <w:lang w:eastAsia="ru-RU"/>
        </w:rPr>
        <w:t> 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для письменной работы:</w:t>
      </w: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выбора в информационном пространстве. Информационное неравенство. Публичность в сети.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Рассылка лекционного материала и проверка выполнения заданий будут осуществляться  через </w:t>
      </w:r>
      <w:r w:rsidRPr="00A2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группу </w:t>
      </w:r>
      <w:proofErr w:type="spellStart"/>
      <w:r w:rsidRPr="00A2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proofErr w:type="spellEnd"/>
      <w:r w:rsidRPr="00A2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32" w:tgtFrame="_blank" w:history="1">
        <w:r w:rsidRPr="00A25FFA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shd w:val="clear" w:color="auto" w:fill="FFFFFF"/>
            <w:lang w:eastAsia="ru-RU"/>
          </w:rPr>
          <w:t>https://vk.com/club193209073</w:t>
        </w:r>
      </w:hyperlink>
      <w:r w:rsidRPr="00A2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посредством электронной почты</w:t>
      </w:r>
      <w:r w:rsidRPr="00A25FFA">
        <w:rPr>
          <w:rFonts w:ascii="Calibri" w:eastAsia="Times New Roman" w:hAnsi="Calibri" w:cs="Calibri"/>
          <w:lang w:eastAsia="ru-RU"/>
        </w:rPr>
        <w:t xml:space="preserve"> </w:t>
      </w:r>
      <w:proofErr w:type="spellStart"/>
      <w:r w:rsidRPr="00A2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tikhonovaiu@yandex</w:t>
      </w:r>
      <w:proofErr w:type="spellEnd"/>
      <w:r w:rsidRPr="00A2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Calibri" w:eastAsia="Times New Roman" w:hAnsi="Calibri" w:cs="Calibri"/>
          <w:lang w:eastAsia="ru-RU"/>
        </w:rPr>
        <w:t> 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proofErr w:type="spellEnd"/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23.03.2020 мною была произведена загрузка рабочей программы с помощью конструктора и выполнены мероприятия по формированию портфолио на сайте «</w:t>
      </w:r>
      <w:hyperlink r:id="rId33" w:tgtFrame="_blank" w:history="1">
        <w:r w:rsidRPr="00A25F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www.edu.vsu.ru</w:t>
        </w:r>
      </w:hyperlink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5FFA" w:rsidRPr="00A25FFA" w:rsidRDefault="00A25FFA" w:rsidP="00A25FFA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 w:rsidRPr="00A25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И. Ю.</w:t>
      </w:r>
    </w:p>
    <w:p w:rsidR="00712414" w:rsidRDefault="00712414"/>
    <w:sectPr w:rsidR="0071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8C"/>
    <w:multiLevelType w:val="multilevel"/>
    <w:tmpl w:val="4222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A044D"/>
    <w:multiLevelType w:val="multilevel"/>
    <w:tmpl w:val="5A80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70090"/>
    <w:multiLevelType w:val="multilevel"/>
    <w:tmpl w:val="6F40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2792"/>
    <w:multiLevelType w:val="multilevel"/>
    <w:tmpl w:val="8D66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44BA9"/>
    <w:multiLevelType w:val="multilevel"/>
    <w:tmpl w:val="BF04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00BC0"/>
    <w:multiLevelType w:val="multilevel"/>
    <w:tmpl w:val="FBCC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C16A9"/>
    <w:multiLevelType w:val="multilevel"/>
    <w:tmpl w:val="06EE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52488"/>
    <w:multiLevelType w:val="multilevel"/>
    <w:tmpl w:val="3ED0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D78EA"/>
    <w:multiLevelType w:val="multilevel"/>
    <w:tmpl w:val="05F0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16798"/>
    <w:multiLevelType w:val="multilevel"/>
    <w:tmpl w:val="FE2E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5169F"/>
    <w:multiLevelType w:val="multilevel"/>
    <w:tmpl w:val="1724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C4C70"/>
    <w:multiLevelType w:val="multilevel"/>
    <w:tmpl w:val="783C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26074C"/>
    <w:multiLevelType w:val="multilevel"/>
    <w:tmpl w:val="1FC6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61868"/>
    <w:multiLevelType w:val="multilevel"/>
    <w:tmpl w:val="0B76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4E366E"/>
    <w:multiLevelType w:val="multilevel"/>
    <w:tmpl w:val="9BD6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14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FA"/>
    <w:rsid w:val="00712414"/>
    <w:rsid w:val="009279A2"/>
    <w:rsid w:val="00A07522"/>
    <w:rsid w:val="00A25FFA"/>
    <w:rsid w:val="00B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2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79A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2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79A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9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3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1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54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33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6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92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70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21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997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13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8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005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796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117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943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205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320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2588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3635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0021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6394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8408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2584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2971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5722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2802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6861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9963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9832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2991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1163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4133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8402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4166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5321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1373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2152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1942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1249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9004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5951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3470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3753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315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5923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2516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3346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1601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8336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1302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4850230">
                                                                                                                          <w:marLeft w:val="3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3653324">
                                                                                                                          <w:marLeft w:val="3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2174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6539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8435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0521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7906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911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3588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755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629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2798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2634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701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2864088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6332514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0048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1544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6087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6008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2603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5312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0888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2542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1144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7998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452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2224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1438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1774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7402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5003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455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4264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3402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9678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6172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3149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122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9374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608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280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7539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x.ru/eec" TargetMode="External"/><Relationship Id="rId13" Type="http://schemas.openxmlformats.org/officeDocument/2006/relationships/hyperlink" Target="http://lib.ru/INPROZ/TORO/walden.txt" TargetMode="External"/><Relationship Id="rId18" Type="http://schemas.openxmlformats.org/officeDocument/2006/relationships/hyperlink" Target="https://www.lib.vsu.ru/zgate?ACTION=follow&amp;SESSION_ID=1378&amp;TERM=%D0%93%D0%B0%D0%B9%D0%B4%D0%B5%D0%BD%D0%BA%D0%BE,%20%D0%9F%D0%B8%D0%B0%D0%BC%D0%B0%20%D0%9F%D0%B0%D0%B2%D0%BB%D0%BE%D0%B2%D0%BD%D0%B0%5B1,1004,4,101%5D&amp;LANG=rus" TargetMode="External"/><Relationship Id="rId26" Type="http://schemas.openxmlformats.org/officeDocument/2006/relationships/hyperlink" Target="https://www.lib.vsu.ru/zgate?ACTION=follow&amp;SESSION_ID=28155&amp;TERM=%D0%A4%D1%80%D0%BE%D0%BC%D0%BC,%20%D0%AD%D1%80%D0%B8%D1%85%5B1,1004,4,101%5D&amp;LANG=r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b.vsu.ru/zgate?ACTION=follow&amp;SESSION_ID=1378&amp;TERM=%D0%91%D0%B5%D1%80%D0%B4%D1%8F%D0%B5%D0%B2,%20%D0%9D%D0%B8%D0%BA%D0%BE%D0%BB%D0%B0%D0%B9%20%D0%90%D0%BB%D0%B5%D0%BA%D1%81%D0%B0%D0%BD%D0%B4%D1%80%D0%BE%D0%B2%D0%B8%D1%87%5B1,1004,4,101%5D&amp;LANG=ru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lib.vsu.ru/zgate?ACTION=follow&amp;SESSION_ID=1630&amp;TERM=%D0%9B%D0%B5%D0%B2%D0%B8%D0%BD%D0%B0%D1%81,%20%D0%AD%D0%BC%D0%BC%D0%B0%D0%BD%D1%83%D1%8D%D0%BB%D1%8C%5B1,1004,4,101%5D&amp;LANG=rus" TargetMode="External"/><Relationship Id="rId12" Type="http://schemas.openxmlformats.org/officeDocument/2006/relationships/hyperlink" Target="https://www.lib.vsu.ru/zgate?ACTION=follow&amp;SESSION_ID=1630&amp;TERM=%D0%9C%D1%83%D0%BD%D1%8C%D0%B5,%20%D0%AD%D0%BC%D0%BC%D0%B0%D0%BD%D1%8E%D1%8D%D0%BB%D1%8C%5B1,1004,4,101%5D&amp;LANG=rus" TargetMode="External"/><Relationship Id="rId17" Type="http://schemas.openxmlformats.org/officeDocument/2006/relationships/hyperlink" Target="https://www.lib.vsu.ru/zgate?ACTION=follow&amp;SESSION_ID=1378&amp;TERM=%D0%91%D0%B0%D1%85%D1%82%D0%B8%D0%BD,%20%D0%9C%D0%B8%D1%85%D0%B0%D0%B8%D0%BB%20%D0%9C%D0%B8%D1%85%D0%B0%D0%B9%D0%BB%D0%BE%D0%B2%D0%B8%D1%87%5B1,1004,4,101%5D&amp;LANG=rus" TargetMode="External"/><Relationship Id="rId25" Type="http://schemas.openxmlformats.org/officeDocument/2006/relationships/hyperlink" Target="http://voxz.ru/freud_mazoh.html" TargetMode="External"/><Relationship Id="rId33" Type="http://schemas.openxmlformats.org/officeDocument/2006/relationships/hyperlink" Target="http://www.edu.vs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b.vsu.ru/zgate?ACTION=follow&amp;SESSION_ID=1378&amp;TERM=%D0%A5%D0%B5%D0%B9%D0%B7%D0%B8%D0%BD%D0%B3%D0%B0,%20%D0%99%D0%BE%D1%85%D0%B0%D0%BD%5B1,1004,4,101%5D&amp;LANG=rus" TargetMode="External"/><Relationship Id="rId20" Type="http://schemas.openxmlformats.org/officeDocument/2006/relationships/hyperlink" Target="https://www.lib.vsu.ru/zgate?ACTION=follow&amp;SESSION_ID=32531&amp;TERM=%D0%91%D0%BE%D0%B2%D1%83%D0%B0%D1%80,%20%D0%A1%D0%B8%D0%BC%D0%BE%D0%BD%D0%B0%20%D0%B4%D0%B5%5B1,1004,4,101%5D&amp;LANG=rus" TargetMode="External"/><Relationship Id="rId29" Type="http://schemas.openxmlformats.org/officeDocument/2006/relationships/hyperlink" Target="https://e.mail.ru/compose?To=tikhonovaiu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3208679" TargetMode="External"/><Relationship Id="rId11" Type="http://schemas.openxmlformats.org/officeDocument/2006/relationships/hyperlink" Target="http://voxz.ru/sartre_amour.html" TargetMode="External"/><Relationship Id="rId24" Type="http://schemas.openxmlformats.org/officeDocument/2006/relationships/hyperlink" Target="https://www.lib.vsu.ru/zgate?ACTION=follow&amp;SESSION_ID=1378&amp;TERM=%D0%9C%D0%B5%D1%80%D0%BB%D0%BE-%D0%9F%D0%BE%D0%BD%D1%82%D0%B8,%20%D0%9C%D0%BE%D1%80%D0%B8%D1%81%5B1,1004,4,101%5D&amp;LANG=rus" TargetMode="External"/><Relationship Id="rId32" Type="http://schemas.openxmlformats.org/officeDocument/2006/relationships/hyperlink" Target="https://vk.com/club1932090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b.vsu.ru/zgate?ACTION=follow&amp;SESSION_ID=1630&amp;TERM=%D0%A4%D1%80%D0%B5%D0%B9%D0%B4,%20%D0%97%D0%B8%D0%B3%D0%BC%D1%83%D0%BD%D0%B4%5B1,1004,4,101%5D&amp;LANG=rus" TargetMode="External"/><Relationship Id="rId23" Type="http://schemas.openxmlformats.org/officeDocument/2006/relationships/hyperlink" Target="https://www.lib.vsu.ru/zgate?ACTION=follow&amp;SESSION_ID=1378&amp;TERM=%D0%9E%D1%80%D1%82%D0%B5%D0%B3%D0%B0-%D0%B8-%D0%93%D0%B0%D1%81%D1%81%D0%B5%D1%82,%20%D0%A5%D0%BE%D1%81%D0%B5%5B1,1004,4,101%5D&amp;LANG=rus" TargetMode="External"/><Relationship Id="rId28" Type="http://schemas.openxmlformats.org/officeDocument/2006/relationships/hyperlink" Target="https://vk.com/club193211116" TargetMode="External"/><Relationship Id="rId10" Type="http://schemas.openxmlformats.org/officeDocument/2006/relationships/hyperlink" Target="https://www.lib.vsu.ru/zgate?ACTION=follow&amp;SESSION_ID=1730&amp;TERM=%D0%9C%D1%83%D0%BD%D1%8C%D0%B5,%20%D0%AD%D0%BC%D0%BC%D0%B0%D0%BD%D1%8E%D1%8D%D0%BB%D1%8C%5B1,1004,4,101%5D&amp;LANG=rus" TargetMode="External"/><Relationship Id="rId19" Type="http://schemas.openxmlformats.org/officeDocument/2006/relationships/hyperlink" Target="https://www.lib.vsu.ru/zgate?ACTION=follow&amp;SESSION_ID=1378&amp;TERM=%D0%91%D0%B5%D1%80%D0%B4%D1%8F%D0%B5%D0%B2,%20%D0%9D%D0%B8%D0%BA%D0%BE%D0%BB%D0%B0%D0%B9%20%D0%90%D0%BB%D0%B5%D0%BA%D1%81%D0%B0%D0%BD%D0%B4%D1%80%D0%BE%D0%B2%D0%B8%D1%87%5B1,1004,4,101%5D&amp;LANG=rus" TargetMode="External"/><Relationship Id="rId31" Type="http://schemas.openxmlformats.org/officeDocument/2006/relationships/hyperlink" Target="http://www.english.swt.edu/cohen_p/Postmodern/Society/Gerg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.vsu.ru/zgate?ACTION=follow&amp;SESSION_ID=1730&amp;TERM=%D0%91%D1%83%D0%B1%D0%B5%D1%80,%20%D0%9C%D0%B0%D1%80%D1%82%D0%B8%D0%BD%5B1,1004,4,101%5D&amp;LANG=rus" TargetMode="External"/><Relationship Id="rId14" Type="http://schemas.openxmlformats.org/officeDocument/2006/relationships/hyperlink" Target="http://ecsocman.hse.ru/data/501/929/1216/020Shchyutts.pdf" TargetMode="External"/><Relationship Id="rId22" Type="http://schemas.openxmlformats.org/officeDocument/2006/relationships/hyperlink" Target="http://philosophy.ru/library/dostoevsky/dost.html" TargetMode="External"/><Relationship Id="rId27" Type="http://schemas.openxmlformats.org/officeDocument/2006/relationships/hyperlink" Target="https://www.lib.vsu.ru/zgate?ACTION=follow&amp;SESSION_ID=1378&amp;TERM=%D0%A5%D0%BE%D1%80%D0%BD%D0%B8,%20%D0%9A%D0%B0%D1%80%D0%B5%D0%BD%5B1,1004,4,101%5D&amp;LANG=rus" TargetMode="External"/><Relationship Id="rId30" Type="http://schemas.openxmlformats.org/officeDocument/2006/relationships/hyperlink" Target="http://www.philosophy.ru/library/epstein/epsht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2331</Words>
  <Characters>13288</Characters>
  <Application>Microsoft Office Word</Application>
  <DocSecurity>0</DocSecurity>
  <Lines>110</Lines>
  <Paragraphs>31</Paragraphs>
  <ScaleCrop>false</ScaleCrop>
  <Company>VSU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2020-03-25T08:05:00Z</dcterms:created>
  <dcterms:modified xsi:type="dcterms:W3CDTF">2020-03-25T08:21:00Z</dcterms:modified>
</cp:coreProperties>
</file>