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E7B" w:rsidRPr="006B473A" w:rsidRDefault="00ED4E7B" w:rsidP="00B1391D">
      <w:pPr>
        <w:spacing w:after="0" w:line="240" w:lineRule="auto"/>
        <w:jc w:val="center"/>
        <w:rPr>
          <w:rFonts w:ascii="Arial" w:hAnsi="Arial" w:cs="Arial"/>
          <w:b/>
          <w:bCs/>
          <w:caps/>
          <w:lang w:eastAsia="ru-RU"/>
        </w:rPr>
      </w:pPr>
      <w:bookmarkStart w:id="0" w:name="_GoBack"/>
      <w:bookmarkEnd w:id="0"/>
      <w:r w:rsidRPr="006B473A">
        <w:rPr>
          <w:rFonts w:ascii="Arial" w:hAnsi="Arial" w:cs="Arial"/>
          <w:b/>
          <w:bCs/>
          <w:caps/>
          <w:lang w:eastAsia="ru-RU"/>
        </w:rPr>
        <w:t>Минобрнауки России</w:t>
      </w:r>
    </w:p>
    <w:p w:rsidR="006B473A" w:rsidRDefault="00ED4E7B" w:rsidP="00B1391D">
      <w:pPr>
        <w:spacing w:after="0" w:line="240" w:lineRule="auto"/>
        <w:jc w:val="center"/>
        <w:rPr>
          <w:rFonts w:ascii="Arial" w:hAnsi="Arial" w:cs="Arial"/>
          <w:b/>
          <w:bCs/>
          <w:spacing w:val="-20"/>
          <w:lang w:eastAsia="ru-RU"/>
        </w:rPr>
      </w:pPr>
      <w:r w:rsidRPr="006B473A">
        <w:rPr>
          <w:rFonts w:ascii="Arial" w:hAnsi="Arial" w:cs="Arial"/>
          <w:b/>
          <w:bCs/>
          <w:spacing w:val="-20"/>
          <w:lang w:eastAsia="ru-RU"/>
        </w:rPr>
        <w:t xml:space="preserve">ФЕДЕРАЛЬНОЕ ГОСУДАРСТВЕННОЕ  БЮДЖЕТНОЕ ОБРАЗОВАТЕЛЬНОЕ </w:t>
      </w:r>
    </w:p>
    <w:p w:rsidR="00ED4E7B" w:rsidRPr="006B473A" w:rsidRDefault="00ED4E7B" w:rsidP="00B1391D">
      <w:pPr>
        <w:spacing w:after="0" w:line="240" w:lineRule="auto"/>
        <w:jc w:val="center"/>
        <w:rPr>
          <w:rFonts w:ascii="Arial" w:hAnsi="Arial" w:cs="Arial"/>
          <w:b/>
          <w:bCs/>
          <w:spacing w:val="-20"/>
          <w:lang w:eastAsia="ru-RU"/>
        </w:rPr>
      </w:pPr>
      <w:r w:rsidRPr="006B473A">
        <w:rPr>
          <w:rFonts w:ascii="Arial" w:hAnsi="Arial" w:cs="Arial"/>
          <w:b/>
          <w:bCs/>
          <w:spacing w:val="-20"/>
          <w:lang w:eastAsia="ru-RU"/>
        </w:rPr>
        <w:t>УЧРЕЖДЕНИЕ  ВЫСШЕГО ОБРАЗОВАНИЯ</w:t>
      </w:r>
    </w:p>
    <w:p w:rsidR="00ED4E7B" w:rsidRPr="006B473A" w:rsidRDefault="00ED4E7B" w:rsidP="00B1391D">
      <w:pPr>
        <w:spacing w:after="0" w:line="240" w:lineRule="auto"/>
        <w:jc w:val="center"/>
        <w:rPr>
          <w:rFonts w:ascii="Arial" w:hAnsi="Arial" w:cs="Arial"/>
          <w:b/>
          <w:bCs/>
          <w:lang w:eastAsia="ru-RU"/>
        </w:rPr>
      </w:pPr>
      <w:r w:rsidRPr="006B473A">
        <w:rPr>
          <w:rFonts w:ascii="Arial" w:hAnsi="Arial" w:cs="Arial"/>
          <w:b/>
          <w:bCs/>
          <w:lang w:eastAsia="ru-RU"/>
        </w:rPr>
        <w:t>«ВОРОНЕЖСКИЙ ГОСУДАРСТВЕННЫЙ УНИВЕРСИТЕТ»</w:t>
      </w:r>
    </w:p>
    <w:p w:rsidR="00ED4E7B" w:rsidRPr="006B473A" w:rsidRDefault="00ED4E7B" w:rsidP="00B1391D">
      <w:pPr>
        <w:spacing w:after="0" w:line="240" w:lineRule="auto"/>
        <w:jc w:val="center"/>
        <w:rPr>
          <w:rFonts w:ascii="Arial" w:hAnsi="Arial" w:cs="Arial"/>
          <w:b/>
          <w:bCs/>
          <w:i/>
          <w:iCs/>
          <w:lang w:eastAsia="ru-RU"/>
        </w:rPr>
      </w:pPr>
      <w:r w:rsidRPr="006B473A">
        <w:rPr>
          <w:rFonts w:ascii="Arial" w:hAnsi="Arial" w:cs="Arial"/>
          <w:b/>
          <w:bCs/>
          <w:lang w:eastAsia="ru-RU"/>
        </w:rPr>
        <w:t>(ФГБОУ ВО «ВГУ»)</w:t>
      </w:r>
    </w:p>
    <w:p w:rsidR="00ED4E7B" w:rsidRPr="006B473A" w:rsidRDefault="00ED4E7B" w:rsidP="00B1391D">
      <w:pPr>
        <w:spacing w:after="0" w:line="360" w:lineRule="auto"/>
        <w:jc w:val="center"/>
        <w:rPr>
          <w:rFonts w:ascii="Arial" w:hAnsi="Arial" w:cs="Arial"/>
          <w:b/>
          <w:bCs/>
          <w:lang w:eastAsia="ru-RU"/>
        </w:rPr>
      </w:pPr>
    </w:p>
    <w:p w:rsidR="00ED4E7B" w:rsidRDefault="00ED4E7B" w:rsidP="00B1391D">
      <w:pPr>
        <w:spacing w:after="0" w:line="360" w:lineRule="auto"/>
        <w:jc w:val="center"/>
        <w:rPr>
          <w:rFonts w:ascii="Arial" w:hAnsi="Arial" w:cs="Arial"/>
          <w:b/>
          <w:bCs/>
          <w:sz w:val="24"/>
          <w:szCs w:val="24"/>
          <w:lang w:eastAsia="ru-RU"/>
        </w:rPr>
      </w:pPr>
    </w:p>
    <w:p w:rsidR="00ED4E7B" w:rsidRDefault="00ED4E7B" w:rsidP="00B1391D">
      <w:pPr>
        <w:spacing w:after="0" w:line="360" w:lineRule="auto"/>
        <w:jc w:val="center"/>
        <w:rPr>
          <w:rFonts w:ascii="Arial" w:hAnsi="Arial" w:cs="Arial"/>
          <w:b/>
          <w:bCs/>
          <w:sz w:val="24"/>
          <w:szCs w:val="24"/>
          <w:lang w:eastAsia="ru-RU"/>
        </w:rPr>
      </w:pPr>
    </w:p>
    <w:p w:rsidR="00ED4E7B" w:rsidRDefault="00ED4E7B" w:rsidP="00B1391D">
      <w:pPr>
        <w:spacing w:after="0" w:line="360" w:lineRule="auto"/>
        <w:jc w:val="center"/>
        <w:rPr>
          <w:rFonts w:ascii="Arial" w:hAnsi="Arial" w:cs="Arial"/>
          <w:b/>
          <w:bCs/>
          <w:sz w:val="24"/>
          <w:szCs w:val="24"/>
          <w:lang w:eastAsia="ru-RU"/>
        </w:rPr>
      </w:pPr>
    </w:p>
    <w:p w:rsidR="00ED4E7B" w:rsidRDefault="00ED4E7B" w:rsidP="00442C4F">
      <w:pPr>
        <w:autoSpaceDE w:val="0"/>
        <w:autoSpaceDN w:val="0"/>
        <w:adjustRightInd w:val="0"/>
        <w:spacing w:after="0" w:line="288" w:lineRule="auto"/>
        <w:ind w:firstLine="708"/>
        <w:jc w:val="right"/>
        <w:rPr>
          <w:rFonts w:ascii="Arial" w:hAnsi="Arial" w:cs="Arial"/>
          <w:sz w:val="24"/>
          <w:szCs w:val="24"/>
          <w:lang w:eastAsia="ru-RU"/>
        </w:rPr>
      </w:pPr>
      <w:r>
        <w:rPr>
          <w:rFonts w:ascii="Arial" w:hAnsi="Arial" w:cs="Arial"/>
          <w:sz w:val="24"/>
          <w:szCs w:val="24"/>
          <w:lang w:eastAsia="ru-RU"/>
        </w:rPr>
        <w:t>Утверждаю</w:t>
      </w:r>
    </w:p>
    <w:p w:rsidR="00ED4E7B" w:rsidRDefault="00ED4E7B" w:rsidP="00B1391D">
      <w:pPr>
        <w:autoSpaceDE w:val="0"/>
        <w:autoSpaceDN w:val="0"/>
        <w:adjustRightInd w:val="0"/>
        <w:spacing w:after="0" w:line="288" w:lineRule="auto"/>
        <w:jc w:val="both"/>
        <w:rPr>
          <w:rFonts w:ascii="Arial" w:hAnsi="Arial" w:cs="Arial"/>
          <w:sz w:val="24"/>
          <w:szCs w:val="24"/>
          <w:lang w:eastAsia="ru-RU"/>
        </w:rPr>
      </w:pPr>
      <w:r>
        <w:rPr>
          <w:rFonts w:ascii="Arial" w:hAnsi="Arial" w:cs="Arial"/>
          <w:sz w:val="24"/>
          <w:szCs w:val="24"/>
          <w:lang w:eastAsia="ru-RU"/>
        </w:rPr>
        <w:t xml:space="preserve">                                                                              Председатель приёмной комиссии</w:t>
      </w:r>
    </w:p>
    <w:p w:rsidR="00ED4E7B" w:rsidRDefault="00ED4E7B" w:rsidP="00B1391D">
      <w:pPr>
        <w:autoSpaceDE w:val="0"/>
        <w:autoSpaceDN w:val="0"/>
        <w:adjustRightInd w:val="0"/>
        <w:spacing w:after="0" w:line="288" w:lineRule="auto"/>
        <w:jc w:val="both"/>
        <w:rPr>
          <w:rFonts w:ascii="Arial" w:hAnsi="Arial" w:cs="Arial"/>
          <w:sz w:val="24"/>
          <w:szCs w:val="24"/>
          <w:lang w:eastAsia="ru-RU"/>
        </w:rPr>
      </w:pPr>
    </w:p>
    <w:p w:rsidR="00ED4E7B" w:rsidRDefault="00ED4E7B" w:rsidP="00B1391D">
      <w:pPr>
        <w:autoSpaceDE w:val="0"/>
        <w:autoSpaceDN w:val="0"/>
        <w:adjustRightInd w:val="0"/>
        <w:spacing w:after="0" w:line="288" w:lineRule="auto"/>
        <w:jc w:val="both"/>
        <w:rPr>
          <w:rFonts w:ascii="Arial" w:hAnsi="Arial" w:cs="Arial"/>
          <w:sz w:val="24"/>
          <w:szCs w:val="24"/>
          <w:lang w:eastAsia="ru-RU"/>
        </w:rPr>
      </w:pPr>
      <w:r>
        <w:rPr>
          <w:rFonts w:ascii="Arial" w:hAnsi="Arial" w:cs="Arial"/>
          <w:sz w:val="24"/>
          <w:szCs w:val="24"/>
          <w:lang w:eastAsia="ru-RU"/>
        </w:rPr>
        <w:t xml:space="preserve">                                                                                  Ректор ________ Д.А.</w:t>
      </w:r>
      <w:r w:rsidRPr="0025690E">
        <w:rPr>
          <w:rFonts w:ascii="Arial" w:hAnsi="Arial" w:cs="Arial"/>
          <w:sz w:val="24"/>
          <w:szCs w:val="24"/>
          <w:lang w:eastAsia="ru-RU"/>
        </w:rPr>
        <w:t xml:space="preserve"> </w:t>
      </w:r>
      <w:r>
        <w:rPr>
          <w:rFonts w:ascii="Arial" w:hAnsi="Arial" w:cs="Arial"/>
          <w:sz w:val="24"/>
          <w:szCs w:val="24"/>
          <w:lang w:eastAsia="ru-RU"/>
        </w:rPr>
        <w:t>Ендовицкий</w:t>
      </w:r>
    </w:p>
    <w:p w:rsidR="00ED4E7B" w:rsidRDefault="00CC31FF" w:rsidP="00B1391D">
      <w:pPr>
        <w:autoSpaceDE w:val="0"/>
        <w:autoSpaceDN w:val="0"/>
        <w:adjustRightInd w:val="0"/>
        <w:spacing w:after="0" w:line="288" w:lineRule="auto"/>
        <w:jc w:val="both"/>
        <w:rPr>
          <w:rFonts w:ascii="Arial" w:hAnsi="Arial" w:cs="Arial"/>
          <w:sz w:val="24"/>
          <w:szCs w:val="24"/>
          <w:lang w:eastAsia="ru-RU"/>
        </w:rPr>
      </w:pPr>
      <w:r>
        <w:rPr>
          <w:rFonts w:ascii="Arial" w:hAnsi="Arial" w:cs="Arial"/>
          <w:sz w:val="24"/>
          <w:szCs w:val="24"/>
          <w:lang w:eastAsia="ru-RU"/>
        </w:rPr>
        <w:tab/>
      </w:r>
      <w:r>
        <w:rPr>
          <w:rFonts w:ascii="Arial" w:hAnsi="Arial" w:cs="Arial"/>
          <w:sz w:val="24"/>
          <w:szCs w:val="24"/>
          <w:lang w:eastAsia="ru-RU"/>
        </w:rPr>
        <w:tab/>
      </w:r>
      <w:r>
        <w:rPr>
          <w:rFonts w:ascii="Arial" w:hAnsi="Arial" w:cs="Arial"/>
          <w:sz w:val="24"/>
          <w:szCs w:val="24"/>
          <w:lang w:eastAsia="ru-RU"/>
        </w:rPr>
        <w:tab/>
      </w:r>
      <w:r>
        <w:rPr>
          <w:rFonts w:ascii="Arial" w:hAnsi="Arial" w:cs="Arial"/>
          <w:sz w:val="24"/>
          <w:szCs w:val="24"/>
          <w:lang w:eastAsia="ru-RU"/>
        </w:rPr>
        <w:tab/>
      </w:r>
      <w:r>
        <w:rPr>
          <w:rFonts w:ascii="Arial" w:hAnsi="Arial" w:cs="Arial"/>
          <w:sz w:val="24"/>
          <w:szCs w:val="24"/>
          <w:lang w:eastAsia="ru-RU"/>
        </w:rPr>
        <w:tab/>
      </w:r>
      <w:r>
        <w:rPr>
          <w:rFonts w:ascii="Arial" w:hAnsi="Arial" w:cs="Arial"/>
          <w:sz w:val="24"/>
          <w:szCs w:val="24"/>
          <w:lang w:eastAsia="ru-RU"/>
        </w:rPr>
        <w:tab/>
      </w:r>
      <w:r>
        <w:rPr>
          <w:rFonts w:ascii="Arial" w:hAnsi="Arial" w:cs="Arial"/>
          <w:sz w:val="24"/>
          <w:szCs w:val="24"/>
          <w:lang w:eastAsia="ru-RU"/>
        </w:rPr>
        <w:tab/>
      </w:r>
      <w:r>
        <w:rPr>
          <w:rFonts w:ascii="Arial" w:hAnsi="Arial" w:cs="Arial"/>
          <w:sz w:val="24"/>
          <w:szCs w:val="24"/>
          <w:lang w:eastAsia="ru-RU"/>
        </w:rPr>
        <w:tab/>
      </w:r>
      <w:r w:rsidRPr="00D87C28">
        <w:rPr>
          <w:rFonts w:ascii="Arial" w:hAnsi="Arial" w:cs="Arial"/>
          <w:sz w:val="24"/>
          <w:szCs w:val="24"/>
          <w:lang w:eastAsia="ru-RU"/>
        </w:rPr>
        <w:t>«____»_________ 2021 г.</w:t>
      </w:r>
    </w:p>
    <w:p w:rsidR="00ED4E7B" w:rsidRDefault="00ED4E7B" w:rsidP="00B1391D">
      <w:pPr>
        <w:spacing w:after="0" w:line="240" w:lineRule="auto"/>
        <w:jc w:val="center"/>
        <w:outlineLvl w:val="1"/>
        <w:rPr>
          <w:rFonts w:ascii="Times New Roman" w:hAnsi="Times New Roman"/>
          <w:sz w:val="20"/>
          <w:szCs w:val="20"/>
          <w:lang w:eastAsia="ru-RU"/>
        </w:rPr>
      </w:pPr>
    </w:p>
    <w:p w:rsidR="00ED4E7B" w:rsidRDefault="00ED4E7B" w:rsidP="00B1391D">
      <w:pPr>
        <w:spacing w:after="0" w:line="240" w:lineRule="auto"/>
        <w:jc w:val="center"/>
        <w:outlineLvl w:val="1"/>
        <w:rPr>
          <w:rFonts w:ascii="Arial" w:hAnsi="Arial" w:cs="Arial"/>
          <w:sz w:val="24"/>
          <w:szCs w:val="24"/>
          <w:lang w:eastAsia="ru-RU"/>
        </w:rPr>
      </w:pPr>
    </w:p>
    <w:p w:rsidR="00ED4E7B" w:rsidRDefault="00ED4E7B" w:rsidP="00B1391D">
      <w:pPr>
        <w:spacing w:after="0" w:line="240" w:lineRule="auto"/>
        <w:jc w:val="center"/>
        <w:outlineLvl w:val="1"/>
        <w:rPr>
          <w:rFonts w:ascii="Arial" w:hAnsi="Arial" w:cs="Arial"/>
          <w:sz w:val="24"/>
          <w:szCs w:val="24"/>
          <w:lang w:eastAsia="ru-RU"/>
        </w:rPr>
      </w:pPr>
    </w:p>
    <w:p w:rsidR="00ED4E7B" w:rsidRDefault="00ED4E7B" w:rsidP="00B1391D">
      <w:pPr>
        <w:spacing w:after="0" w:line="240" w:lineRule="auto"/>
        <w:jc w:val="center"/>
        <w:outlineLvl w:val="1"/>
        <w:rPr>
          <w:rFonts w:ascii="Arial" w:hAnsi="Arial" w:cs="Arial"/>
          <w:sz w:val="24"/>
          <w:szCs w:val="24"/>
          <w:lang w:eastAsia="ru-RU"/>
        </w:rPr>
      </w:pPr>
    </w:p>
    <w:p w:rsidR="00ED4E7B" w:rsidRDefault="00ED4E7B" w:rsidP="00B1391D">
      <w:pPr>
        <w:spacing w:after="0" w:line="240" w:lineRule="auto"/>
        <w:jc w:val="center"/>
        <w:outlineLvl w:val="1"/>
        <w:rPr>
          <w:rFonts w:ascii="Arial" w:hAnsi="Arial" w:cs="Arial"/>
          <w:sz w:val="24"/>
          <w:szCs w:val="24"/>
          <w:lang w:eastAsia="ru-RU"/>
        </w:rPr>
      </w:pPr>
    </w:p>
    <w:p w:rsidR="00ED4E7B" w:rsidRDefault="00ED4E7B" w:rsidP="00B1391D">
      <w:pPr>
        <w:spacing w:after="0" w:line="240" w:lineRule="auto"/>
        <w:outlineLvl w:val="1"/>
        <w:rPr>
          <w:rFonts w:ascii="Arial" w:hAnsi="Arial" w:cs="Arial"/>
          <w:sz w:val="24"/>
          <w:szCs w:val="24"/>
          <w:lang w:eastAsia="ru-RU"/>
        </w:rPr>
      </w:pPr>
    </w:p>
    <w:p w:rsidR="00ED4E7B" w:rsidRDefault="00ED4E7B" w:rsidP="00B1391D">
      <w:pPr>
        <w:spacing w:after="0" w:line="240" w:lineRule="auto"/>
        <w:outlineLvl w:val="1"/>
        <w:rPr>
          <w:rFonts w:ascii="Arial" w:hAnsi="Arial" w:cs="Arial"/>
          <w:sz w:val="24"/>
          <w:szCs w:val="24"/>
          <w:lang w:eastAsia="ru-RU"/>
        </w:rPr>
      </w:pPr>
    </w:p>
    <w:p w:rsidR="00ED4E7B" w:rsidRDefault="00ED4E7B" w:rsidP="00B1391D">
      <w:pPr>
        <w:spacing w:after="0" w:line="240" w:lineRule="auto"/>
        <w:jc w:val="center"/>
        <w:outlineLvl w:val="1"/>
        <w:rPr>
          <w:rFonts w:ascii="Arial" w:hAnsi="Arial" w:cs="Arial"/>
          <w:sz w:val="24"/>
          <w:szCs w:val="24"/>
          <w:lang w:eastAsia="ru-RU"/>
        </w:rPr>
      </w:pPr>
    </w:p>
    <w:p w:rsidR="00ED4E7B" w:rsidRDefault="00ED4E7B" w:rsidP="00B1391D">
      <w:pPr>
        <w:autoSpaceDE w:val="0"/>
        <w:autoSpaceDN w:val="0"/>
        <w:adjustRightInd w:val="0"/>
        <w:spacing w:after="0" w:line="240" w:lineRule="auto"/>
        <w:jc w:val="center"/>
        <w:rPr>
          <w:rFonts w:ascii="Arial" w:hAnsi="Arial" w:cs="Arial"/>
          <w:b/>
          <w:sz w:val="24"/>
          <w:szCs w:val="24"/>
          <w:lang w:eastAsia="ru-RU"/>
        </w:rPr>
      </w:pPr>
      <w:r>
        <w:rPr>
          <w:rFonts w:ascii="Arial" w:hAnsi="Arial" w:cs="Arial"/>
          <w:b/>
          <w:sz w:val="24"/>
          <w:szCs w:val="24"/>
          <w:lang w:eastAsia="ru-RU"/>
        </w:rPr>
        <w:t>Программа вступительного экзамена в аспирантуру</w:t>
      </w:r>
    </w:p>
    <w:p w:rsidR="00ED4E7B" w:rsidRDefault="00ED4E7B" w:rsidP="00B1391D">
      <w:pPr>
        <w:spacing w:after="0" w:line="240" w:lineRule="auto"/>
        <w:jc w:val="center"/>
        <w:rPr>
          <w:rFonts w:ascii="Times New Roman" w:hAnsi="Times New Roman"/>
          <w:sz w:val="20"/>
          <w:szCs w:val="20"/>
          <w:lang w:eastAsia="ru-RU"/>
        </w:rPr>
      </w:pPr>
      <w:r>
        <w:rPr>
          <w:rFonts w:ascii="Arial" w:hAnsi="Arial" w:cs="Arial"/>
          <w:b/>
          <w:sz w:val="24"/>
          <w:szCs w:val="24"/>
          <w:lang w:eastAsia="ru-RU"/>
        </w:rPr>
        <w:t>по направлению 44.06.01 Образование и педагогические науки</w:t>
      </w:r>
    </w:p>
    <w:p w:rsidR="00ED4E7B" w:rsidRDefault="00ED4E7B" w:rsidP="00B1391D">
      <w:pPr>
        <w:spacing w:after="0" w:line="240" w:lineRule="auto"/>
        <w:jc w:val="both"/>
        <w:rPr>
          <w:rFonts w:ascii="Arial" w:hAnsi="Arial" w:cs="Arial"/>
          <w:b/>
          <w:sz w:val="24"/>
          <w:szCs w:val="24"/>
          <w:lang w:eastAsia="ru-RU"/>
        </w:rPr>
      </w:pPr>
    </w:p>
    <w:p w:rsidR="00ED4E7B" w:rsidRDefault="00ED4E7B" w:rsidP="00B1391D">
      <w:pPr>
        <w:spacing w:after="0" w:line="240" w:lineRule="auto"/>
        <w:jc w:val="center"/>
        <w:rPr>
          <w:rFonts w:ascii="Arial" w:hAnsi="Arial" w:cs="Arial"/>
          <w:sz w:val="24"/>
          <w:szCs w:val="24"/>
          <w:lang w:eastAsia="ru-RU"/>
        </w:rPr>
      </w:pPr>
    </w:p>
    <w:p w:rsidR="00ED4E7B" w:rsidRDefault="00ED4E7B" w:rsidP="00B1391D">
      <w:pPr>
        <w:spacing w:after="0" w:line="240" w:lineRule="auto"/>
        <w:jc w:val="center"/>
        <w:rPr>
          <w:rFonts w:ascii="Arial" w:hAnsi="Arial" w:cs="Arial"/>
          <w:sz w:val="24"/>
          <w:szCs w:val="24"/>
          <w:lang w:eastAsia="ru-RU"/>
        </w:rPr>
      </w:pPr>
    </w:p>
    <w:p w:rsidR="00ED4E7B" w:rsidRDefault="00ED4E7B" w:rsidP="00B1391D">
      <w:pPr>
        <w:spacing w:after="0" w:line="240" w:lineRule="auto"/>
        <w:jc w:val="center"/>
        <w:rPr>
          <w:rFonts w:ascii="Arial" w:hAnsi="Arial" w:cs="Arial"/>
          <w:sz w:val="24"/>
          <w:szCs w:val="24"/>
          <w:lang w:eastAsia="ru-RU"/>
        </w:rPr>
      </w:pPr>
    </w:p>
    <w:p w:rsidR="00ED4E7B" w:rsidRDefault="00ED4E7B" w:rsidP="00B1391D">
      <w:pPr>
        <w:spacing w:after="0" w:line="240" w:lineRule="auto"/>
        <w:jc w:val="center"/>
        <w:rPr>
          <w:rFonts w:ascii="Arial" w:hAnsi="Arial" w:cs="Arial"/>
          <w:sz w:val="24"/>
          <w:szCs w:val="24"/>
          <w:lang w:eastAsia="ru-RU"/>
        </w:rPr>
      </w:pPr>
    </w:p>
    <w:p w:rsidR="00ED4E7B" w:rsidRDefault="00ED4E7B" w:rsidP="00B1391D">
      <w:pPr>
        <w:spacing w:after="0" w:line="240" w:lineRule="auto"/>
        <w:jc w:val="center"/>
        <w:rPr>
          <w:rFonts w:ascii="Arial" w:hAnsi="Arial" w:cs="Arial"/>
          <w:sz w:val="24"/>
          <w:szCs w:val="24"/>
          <w:lang w:eastAsia="ru-RU"/>
        </w:rPr>
      </w:pPr>
    </w:p>
    <w:p w:rsidR="00ED4E7B" w:rsidRDefault="00ED4E7B" w:rsidP="00B1391D">
      <w:pPr>
        <w:spacing w:after="0" w:line="240" w:lineRule="auto"/>
        <w:jc w:val="center"/>
        <w:rPr>
          <w:rFonts w:ascii="Arial" w:hAnsi="Arial" w:cs="Arial"/>
          <w:sz w:val="24"/>
          <w:szCs w:val="24"/>
          <w:lang w:eastAsia="ru-RU"/>
        </w:rPr>
      </w:pPr>
    </w:p>
    <w:p w:rsidR="00ED4E7B" w:rsidRDefault="00ED4E7B" w:rsidP="00B1391D">
      <w:pPr>
        <w:spacing w:after="0" w:line="240" w:lineRule="auto"/>
        <w:jc w:val="center"/>
        <w:rPr>
          <w:rFonts w:ascii="Arial" w:hAnsi="Arial" w:cs="Arial"/>
          <w:sz w:val="24"/>
          <w:szCs w:val="24"/>
          <w:lang w:eastAsia="ru-RU"/>
        </w:rPr>
      </w:pPr>
    </w:p>
    <w:p w:rsidR="00ED4E7B" w:rsidRDefault="00ED4E7B" w:rsidP="00B1391D">
      <w:pPr>
        <w:spacing w:after="0" w:line="240" w:lineRule="auto"/>
        <w:jc w:val="center"/>
        <w:rPr>
          <w:rFonts w:ascii="Arial" w:hAnsi="Arial" w:cs="Arial"/>
          <w:sz w:val="24"/>
          <w:szCs w:val="24"/>
          <w:lang w:eastAsia="ru-RU"/>
        </w:rPr>
      </w:pPr>
    </w:p>
    <w:p w:rsidR="00ED4E7B" w:rsidRDefault="00ED4E7B" w:rsidP="00B1391D">
      <w:pPr>
        <w:spacing w:after="0" w:line="240" w:lineRule="auto"/>
        <w:jc w:val="center"/>
        <w:rPr>
          <w:rFonts w:ascii="Arial" w:hAnsi="Arial" w:cs="Arial"/>
          <w:sz w:val="24"/>
          <w:szCs w:val="24"/>
          <w:lang w:eastAsia="ru-RU"/>
        </w:rPr>
      </w:pPr>
    </w:p>
    <w:p w:rsidR="00ED4E7B" w:rsidRDefault="00ED4E7B" w:rsidP="00B1391D">
      <w:pPr>
        <w:spacing w:after="0" w:line="240" w:lineRule="auto"/>
        <w:jc w:val="center"/>
        <w:rPr>
          <w:rFonts w:ascii="Arial" w:hAnsi="Arial" w:cs="Arial"/>
          <w:sz w:val="24"/>
          <w:szCs w:val="24"/>
          <w:lang w:eastAsia="ru-RU"/>
        </w:rPr>
      </w:pPr>
    </w:p>
    <w:p w:rsidR="00ED4E7B" w:rsidRDefault="00ED4E7B" w:rsidP="00B1391D">
      <w:pPr>
        <w:spacing w:after="0" w:line="240" w:lineRule="auto"/>
        <w:jc w:val="center"/>
        <w:rPr>
          <w:rFonts w:ascii="Arial" w:hAnsi="Arial" w:cs="Arial"/>
          <w:sz w:val="24"/>
          <w:szCs w:val="24"/>
          <w:lang w:eastAsia="ru-RU"/>
        </w:rPr>
      </w:pPr>
    </w:p>
    <w:p w:rsidR="00ED4E7B" w:rsidRDefault="00ED4E7B" w:rsidP="00B1391D">
      <w:pPr>
        <w:spacing w:after="0" w:line="240" w:lineRule="auto"/>
        <w:jc w:val="center"/>
        <w:rPr>
          <w:rFonts w:ascii="Arial" w:hAnsi="Arial" w:cs="Arial"/>
          <w:sz w:val="24"/>
          <w:szCs w:val="24"/>
          <w:lang w:eastAsia="ru-RU"/>
        </w:rPr>
      </w:pPr>
    </w:p>
    <w:p w:rsidR="00ED4E7B" w:rsidRDefault="00ED4E7B" w:rsidP="00B1391D">
      <w:pPr>
        <w:spacing w:after="0" w:line="240" w:lineRule="auto"/>
        <w:jc w:val="center"/>
        <w:rPr>
          <w:rFonts w:ascii="Arial" w:hAnsi="Arial" w:cs="Arial"/>
          <w:sz w:val="24"/>
          <w:szCs w:val="24"/>
          <w:lang w:eastAsia="ru-RU"/>
        </w:rPr>
      </w:pPr>
    </w:p>
    <w:p w:rsidR="00ED4E7B" w:rsidRDefault="00ED4E7B" w:rsidP="00B1391D">
      <w:pPr>
        <w:spacing w:after="0" w:line="240" w:lineRule="auto"/>
        <w:jc w:val="center"/>
        <w:rPr>
          <w:rFonts w:ascii="Arial" w:hAnsi="Arial" w:cs="Arial"/>
          <w:sz w:val="24"/>
          <w:szCs w:val="24"/>
          <w:lang w:eastAsia="ru-RU"/>
        </w:rPr>
      </w:pPr>
    </w:p>
    <w:p w:rsidR="00ED4E7B" w:rsidRDefault="00ED4E7B" w:rsidP="00B1391D">
      <w:pPr>
        <w:spacing w:after="0" w:line="240" w:lineRule="auto"/>
        <w:jc w:val="center"/>
        <w:rPr>
          <w:rFonts w:ascii="Arial" w:hAnsi="Arial" w:cs="Arial"/>
          <w:sz w:val="24"/>
          <w:szCs w:val="24"/>
          <w:lang w:eastAsia="ru-RU"/>
        </w:rPr>
      </w:pPr>
    </w:p>
    <w:p w:rsidR="00ED4E7B" w:rsidRDefault="00ED4E7B" w:rsidP="00B1391D">
      <w:pPr>
        <w:spacing w:after="0" w:line="240" w:lineRule="auto"/>
        <w:jc w:val="center"/>
        <w:rPr>
          <w:rFonts w:ascii="Arial" w:hAnsi="Arial" w:cs="Arial"/>
          <w:sz w:val="24"/>
          <w:szCs w:val="24"/>
          <w:lang w:eastAsia="ru-RU"/>
        </w:rPr>
      </w:pPr>
    </w:p>
    <w:p w:rsidR="00ED4E7B" w:rsidRDefault="00ED4E7B" w:rsidP="00B1391D">
      <w:pPr>
        <w:spacing w:after="0" w:line="240" w:lineRule="auto"/>
        <w:jc w:val="center"/>
        <w:rPr>
          <w:rFonts w:ascii="Arial" w:hAnsi="Arial" w:cs="Arial"/>
          <w:sz w:val="24"/>
          <w:szCs w:val="24"/>
          <w:lang w:eastAsia="ru-RU"/>
        </w:rPr>
      </w:pPr>
    </w:p>
    <w:p w:rsidR="00ED4E7B" w:rsidRDefault="00ED4E7B" w:rsidP="00B1391D">
      <w:pPr>
        <w:spacing w:after="0" w:line="240" w:lineRule="auto"/>
        <w:jc w:val="center"/>
        <w:rPr>
          <w:rFonts w:ascii="Arial" w:hAnsi="Arial" w:cs="Arial"/>
          <w:sz w:val="24"/>
          <w:szCs w:val="24"/>
          <w:lang w:eastAsia="ru-RU"/>
        </w:rPr>
      </w:pPr>
    </w:p>
    <w:p w:rsidR="00ED4E7B" w:rsidRPr="00B1391D" w:rsidRDefault="00ED4E7B" w:rsidP="00B1391D">
      <w:pPr>
        <w:spacing w:after="0" w:line="240" w:lineRule="auto"/>
        <w:jc w:val="center"/>
        <w:rPr>
          <w:rFonts w:ascii="Arial" w:hAnsi="Arial" w:cs="Arial"/>
          <w:sz w:val="24"/>
          <w:szCs w:val="24"/>
          <w:lang w:eastAsia="ru-RU"/>
        </w:rPr>
      </w:pPr>
    </w:p>
    <w:p w:rsidR="00ED4E7B" w:rsidRPr="00B1391D" w:rsidRDefault="00ED4E7B" w:rsidP="00B1391D">
      <w:pPr>
        <w:spacing w:after="0" w:line="240" w:lineRule="auto"/>
        <w:jc w:val="center"/>
        <w:rPr>
          <w:rFonts w:ascii="Arial" w:hAnsi="Arial" w:cs="Arial"/>
          <w:sz w:val="24"/>
          <w:szCs w:val="24"/>
          <w:lang w:eastAsia="ru-RU"/>
        </w:rPr>
      </w:pPr>
    </w:p>
    <w:p w:rsidR="00ED4E7B" w:rsidRDefault="00ED4E7B" w:rsidP="00B1391D">
      <w:pPr>
        <w:spacing w:after="0" w:line="240" w:lineRule="auto"/>
        <w:rPr>
          <w:rFonts w:ascii="Arial" w:hAnsi="Arial" w:cs="Arial"/>
          <w:sz w:val="24"/>
          <w:szCs w:val="24"/>
          <w:lang w:eastAsia="ru-RU"/>
        </w:rPr>
      </w:pPr>
    </w:p>
    <w:p w:rsidR="00EC5114" w:rsidRDefault="008357BF" w:rsidP="00B1391D">
      <w:pPr>
        <w:spacing w:after="0" w:line="240" w:lineRule="auto"/>
        <w:jc w:val="center"/>
        <w:rPr>
          <w:rFonts w:ascii="Arial" w:hAnsi="Arial" w:cs="Arial"/>
          <w:sz w:val="24"/>
          <w:szCs w:val="24"/>
          <w:lang w:eastAsia="ru-RU"/>
        </w:rPr>
      </w:pPr>
      <w:r>
        <w:rPr>
          <w:rFonts w:ascii="Arial" w:hAnsi="Arial" w:cs="Arial"/>
          <w:sz w:val="24"/>
          <w:szCs w:val="24"/>
          <w:lang w:eastAsia="ru-RU"/>
        </w:rPr>
        <w:t>Воронеж</w:t>
      </w:r>
      <w:r w:rsidR="00CC31FF">
        <w:rPr>
          <w:rFonts w:ascii="Arial" w:hAnsi="Arial" w:cs="Arial"/>
          <w:sz w:val="24"/>
          <w:szCs w:val="24"/>
          <w:lang w:eastAsia="ru-RU"/>
        </w:rPr>
        <w:t xml:space="preserve"> </w:t>
      </w:r>
      <w:r w:rsidR="00EC5114">
        <w:rPr>
          <w:rFonts w:ascii="Arial" w:hAnsi="Arial" w:cs="Arial"/>
          <w:sz w:val="24"/>
          <w:szCs w:val="24"/>
          <w:lang w:eastAsia="ru-RU"/>
        </w:rPr>
        <w:t>2021</w:t>
      </w:r>
    </w:p>
    <w:p w:rsidR="00ED4E7B" w:rsidRDefault="00CC31FF" w:rsidP="00B1391D">
      <w:pPr>
        <w:spacing w:after="0" w:line="240" w:lineRule="auto"/>
        <w:jc w:val="center"/>
        <w:rPr>
          <w:rFonts w:ascii="Arial" w:hAnsi="Arial" w:cs="Arial"/>
          <w:sz w:val="24"/>
          <w:szCs w:val="24"/>
          <w:lang w:eastAsia="ru-RU"/>
        </w:rPr>
      </w:pPr>
      <w:r>
        <w:rPr>
          <w:rFonts w:ascii="Arial" w:hAnsi="Arial" w:cs="Arial"/>
          <w:sz w:val="24"/>
          <w:szCs w:val="24"/>
          <w:lang w:eastAsia="ru-RU"/>
        </w:rPr>
        <w:t xml:space="preserve"> </w:t>
      </w:r>
      <w:r w:rsidRPr="00CC31FF">
        <w:rPr>
          <w:rFonts w:ascii="Arial" w:hAnsi="Arial" w:cs="Arial"/>
          <w:sz w:val="24"/>
          <w:szCs w:val="24"/>
          <w:lang w:eastAsia="ru-RU"/>
        </w:rPr>
        <w:t xml:space="preserve"> </w:t>
      </w:r>
    </w:p>
    <w:p w:rsidR="00ED4E7B" w:rsidRDefault="00ED4E7B" w:rsidP="00B1391D">
      <w:pPr>
        <w:spacing w:after="0"/>
      </w:pPr>
    </w:p>
    <w:p w:rsidR="00ED4E7B" w:rsidRPr="000431C2" w:rsidRDefault="00ED4E7B" w:rsidP="00B1391D">
      <w:pPr>
        <w:autoSpaceDE w:val="0"/>
        <w:autoSpaceDN w:val="0"/>
        <w:adjustRightInd w:val="0"/>
        <w:spacing w:after="0" w:line="331" w:lineRule="exact"/>
        <w:jc w:val="center"/>
        <w:rPr>
          <w:rFonts w:ascii="Arial" w:hAnsi="Arial" w:cs="Arial"/>
          <w:b/>
          <w:sz w:val="24"/>
          <w:szCs w:val="24"/>
          <w:lang w:eastAsia="ru-RU"/>
        </w:rPr>
      </w:pPr>
    </w:p>
    <w:p w:rsidR="00ED4E7B" w:rsidRPr="00E37E55" w:rsidRDefault="00ED4E7B" w:rsidP="00442C4F">
      <w:pPr>
        <w:pStyle w:val="Style2"/>
        <w:widowControl/>
        <w:spacing w:line="331" w:lineRule="exact"/>
        <w:ind w:firstLine="709"/>
        <w:jc w:val="center"/>
        <w:rPr>
          <w:rStyle w:val="FontStyle90"/>
          <w:rFonts w:ascii="Arial" w:hAnsi="Arial" w:cs="Arial"/>
          <w:b/>
          <w:sz w:val="24"/>
        </w:rPr>
      </w:pPr>
      <w:smartTag w:uri="urn:schemas-microsoft-com:office:smarttags" w:element="place">
        <w:r w:rsidRPr="00C76F24">
          <w:rPr>
            <w:rFonts w:ascii="Arial" w:hAnsi="Arial" w:cs="Arial"/>
            <w:b/>
            <w:lang w:val="en-US"/>
          </w:rPr>
          <w:lastRenderedPageBreak/>
          <w:t>I</w:t>
        </w:r>
        <w:r w:rsidRPr="00C76F24">
          <w:rPr>
            <w:rFonts w:ascii="Arial" w:hAnsi="Arial" w:cs="Arial"/>
            <w:b/>
          </w:rPr>
          <w:t>.</w:t>
        </w:r>
      </w:smartTag>
      <w:r>
        <w:rPr>
          <w:rFonts w:ascii="Arial" w:hAnsi="Arial" w:cs="Arial"/>
          <w:b/>
        </w:rPr>
        <w:t xml:space="preserve"> </w:t>
      </w:r>
      <w:r>
        <w:rPr>
          <w:rStyle w:val="FontStyle90"/>
          <w:rFonts w:ascii="Arial" w:hAnsi="Arial" w:cs="Arial"/>
          <w:b/>
          <w:sz w:val="24"/>
        </w:rPr>
        <w:t>Современные проблемы педагогической науки и практики</w:t>
      </w:r>
    </w:p>
    <w:p w:rsidR="00ED4E7B" w:rsidRPr="00B1391D" w:rsidRDefault="00ED4E7B" w:rsidP="00442C4F">
      <w:pPr>
        <w:autoSpaceDE w:val="0"/>
        <w:autoSpaceDN w:val="0"/>
        <w:adjustRightInd w:val="0"/>
        <w:spacing w:after="0" w:line="331" w:lineRule="exact"/>
        <w:ind w:firstLine="709"/>
        <w:jc w:val="center"/>
        <w:rPr>
          <w:rFonts w:ascii="Arial" w:hAnsi="Arial" w:cs="Arial"/>
          <w:b/>
          <w:sz w:val="24"/>
          <w:szCs w:val="24"/>
          <w:lang w:eastAsia="ru-RU"/>
        </w:rPr>
      </w:pPr>
    </w:p>
    <w:p w:rsidR="00ED4E7B" w:rsidRPr="00C76F24" w:rsidRDefault="00ED4E7B" w:rsidP="00442C4F">
      <w:pPr>
        <w:autoSpaceDE w:val="0"/>
        <w:autoSpaceDN w:val="0"/>
        <w:adjustRightInd w:val="0"/>
        <w:spacing w:after="0" w:line="331" w:lineRule="exact"/>
        <w:ind w:firstLine="709"/>
        <w:jc w:val="both"/>
        <w:rPr>
          <w:rFonts w:ascii="Arial" w:hAnsi="Arial" w:cs="Arial"/>
          <w:b/>
          <w:i/>
          <w:sz w:val="24"/>
          <w:szCs w:val="24"/>
          <w:lang w:eastAsia="ru-RU"/>
        </w:rPr>
      </w:pPr>
      <w:r w:rsidRPr="00C76F24">
        <w:rPr>
          <w:rFonts w:ascii="Arial" w:hAnsi="Arial" w:cs="Arial"/>
          <w:b/>
          <w:i/>
          <w:sz w:val="24"/>
          <w:szCs w:val="24"/>
          <w:lang w:eastAsia="ru-RU"/>
        </w:rPr>
        <w:t>1. Методологические основы педагогики</w:t>
      </w:r>
    </w:p>
    <w:p w:rsidR="00ED4E7B" w:rsidRDefault="00ED4E7B" w:rsidP="00442C4F">
      <w:pPr>
        <w:spacing w:after="0" w:line="240" w:lineRule="auto"/>
        <w:ind w:firstLine="709"/>
        <w:jc w:val="both"/>
        <w:rPr>
          <w:rFonts w:ascii="Arial" w:hAnsi="Arial" w:cs="Arial"/>
          <w:sz w:val="24"/>
          <w:szCs w:val="24"/>
          <w:lang w:eastAsia="ru-RU"/>
        </w:rPr>
      </w:pPr>
      <w:r w:rsidRPr="00C76F24">
        <w:rPr>
          <w:rFonts w:ascii="Arial" w:hAnsi="Arial" w:cs="Arial"/>
          <w:sz w:val="24"/>
          <w:szCs w:val="24"/>
          <w:lang w:eastAsia="ru-RU"/>
        </w:rPr>
        <w:t>Понятия «методология», «методологический принцип», «метод» и «методика научного исследования». Уровни методологии: философский, общенаучный, конкретно-научный и конкретных методов. Их характеристика. Методологический аппарат педагогического исследования: проблема, объект, предмет, гипотеза, задачи исследования. Основные методологические принципы современной педагогики: детерминизма, системности, развития, единства сознания и деятельности, субъектности, надежности и валидности.</w:t>
      </w:r>
    </w:p>
    <w:p w:rsidR="00ED4E7B" w:rsidRPr="00B1391D" w:rsidRDefault="0014509B" w:rsidP="00442C4F">
      <w:pPr>
        <w:spacing w:after="0" w:line="240" w:lineRule="auto"/>
        <w:ind w:firstLine="709"/>
        <w:jc w:val="both"/>
        <w:rPr>
          <w:rFonts w:ascii="Arial" w:hAnsi="Arial" w:cs="Arial"/>
          <w:b/>
          <w:i/>
          <w:sz w:val="24"/>
          <w:szCs w:val="24"/>
          <w:lang w:eastAsia="ru-RU"/>
        </w:rPr>
      </w:pPr>
      <w:r>
        <w:rPr>
          <w:rFonts w:ascii="Arial" w:hAnsi="Arial" w:cs="Arial"/>
          <w:b/>
          <w:i/>
          <w:sz w:val="24"/>
          <w:szCs w:val="24"/>
          <w:lang w:eastAsia="ru-RU"/>
        </w:rPr>
        <w:t>2. История общей педагогики</w:t>
      </w:r>
    </w:p>
    <w:p w:rsidR="00ED4E7B" w:rsidRPr="00B1391D" w:rsidRDefault="00ED4E7B" w:rsidP="00442C4F">
      <w:pPr>
        <w:autoSpaceDE w:val="0"/>
        <w:autoSpaceDN w:val="0"/>
        <w:adjustRightInd w:val="0"/>
        <w:spacing w:after="0" w:line="240" w:lineRule="auto"/>
        <w:ind w:firstLine="709"/>
        <w:jc w:val="both"/>
        <w:rPr>
          <w:rFonts w:ascii="Arial" w:hAnsi="Arial" w:cs="Arial"/>
          <w:b/>
          <w:i/>
          <w:sz w:val="24"/>
          <w:szCs w:val="24"/>
          <w:lang w:eastAsia="ru-RU"/>
        </w:rPr>
      </w:pPr>
      <w:r w:rsidRPr="00C76F24">
        <w:rPr>
          <w:rFonts w:ascii="Arial" w:hAnsi="Arial" w:cs="Arial"/>
          <w:sz w:val="24"/>
          <w:szCs w:val="24"/>
          <w:lang w:eastAsia="ru-RU"/>
        </w:rPr>
        <w:t>История становления и развития педагогики как науки. Проблемы воспитания и обучения в Древнем мире и Средние века. Ян Амос Коменский – основоположник педагогики как науки. Развитие педагогики в XVIII – XIX вв. К.Д. Ушинский – основатель научной педагогики в России. Психолого-педагогич</w:t>
      </w:r>
      <w:r w:rsidR="00246A14">
        <w:rPr>
          <w:rFonts w:ascii="Arial" w:hAnsi="Arial" w:cs="Arial"/>
          <w:sz w:val="24"/>
          <w:szCs w:val="24"/>
          <w:lang w:eastAsia="ru-RU"/>
        </w:rPr>
        <w:t>еское творчество П.Ф. Каптерева,</w:t>
      </w:r>
      <w:r w:rsidRPr="00C76F24">
        <w:rPr>
          <w:rFonts w:ascii="Arial" w:hAnsi="Arial" w:cs="Arial"/>
          <w:sz w:val="24"/>
          <w:szCs w:val="24"/>
          <w:lang w:eastAsia="ru-RU"/>
        </w:rPr>
        <w:t xml:space="preserve"> </w:t>
      </w:r>
      <w:r w:rsidR="00122731" w:rsidRPr="00CB3255">
        <w:rPr>
          <w:rFonts w:ascii="Arial" w:hAnsi="Arial" w:cs="Arial"/>
          <w:sz w:val="24"/>
          <w:szCs w:val="24"/>
        </w:rPr>
        <w:t xml:space="preserve">Н.Ф. Бунакова, </w:t>
      </w:r>
      <w:r w:rsidRPr="00CB3255">
        <w:rPr>
          <w:rFonts w:ascii="Arial" w:hAnsi="Arial" w:cs="Arial"/>
          <w:sz w:val="24"/>
          <w:szCs w:val="24"/>
          <w:lang w:eastAsia="ru-RU"/>
        </w:rPr>
        <w:t xml:space="preserve">А.С. Макаренко, </w:t>
      </w:r>
      <w:r w:rsidR="00523826" w:rsidRPr="00CB3255">
        <w:rPr>
          <w:rFonts w:ascii="Arial" w:hAnsi="Arial" w:cs="Arial"/>
          <w:sz w:val="24"/>
          <w:szCs w:val="24"/>
        </w:rPr>
        <w:t xml:space="preserve">Я. Корчака. </w:t>
      </w:r>
      <w:r w:rsidRPr="00CB3255">
        <w:rPr>
          <w:rFonts w:ascii="Arial" w:hAnsi="Arial" w:cs="Arial"/>
          <w:sz w:val="24"/>
          <w:szCs w:val="24"/>
          <w:lang w:eastAsia="ru-RU"/>
        </w:rPr>
        <w:t>В.А.</w:t>
      </w:r>
      <w:r w:rsidRPr="00C76F24">
        <w:rPr>
          <w:rFonts w:ascii="Arial" w:hAnsi="Arial" w:cs="Arial"/>
          <w:sz w:val="24"/>
          <w:szCs w:val="24"/>
          <w:lang w:eastAsia="ru-RU"/>
        </w:rPr>
        <w:t xml:space="preserve"> Сухомлинского.</w:t>
      </w:r>
    </w:p>
    <w:p w:rsidR="00ED4E7B" w:rsidRPr="00C76F24" w:rsidRDefault="00ED4E7B" w:rsidP="00442C4F">
      <w:pPr>
        <w:autoSpaceDE w:val="0"/>
        <w:autoSpaceDN w:val="0"/>
        <w:adjustRightInd w:val="0"/>
        <w:spacing w:after="0" w:line="331" w:lineRule="exact"/>
        <w:ind w:firstLine="709"/>
        <w:jc w:val="both"/>
        <w:rPr>
          <w:rFonts w:ascii="Arial" w:hAnsi="Arial" w:cs="Arial"/>
          <w:b/>
          <w:i/>
          <w:sz w:val="24"/>
          <w:szCs w:val="24"/>
          <w:lang w:eastAsia="ru-RU"/>
        </w:rPr>
      </w:pPr>
      <w:r>
        <w:rPr>
          <w:rFonts w:ascii="Arial" w:hAnsi="Arial" w:cs="Arial"/>
          <w:b/>
          <w:i/>
          <w:sz w:val="24"/>
          <w:szCs w:val="24"/>
          <w:lang w:eastAsia="ru-RU"/>
        </w:rPr>
        <w:t>3</w:t>
      </w:r>
      <w:r w:rsidRPr="00C76F24">
        <w:rPr>
          <w:rFonts w:ascii="Arial" w:hAnsi="Arial" w:cs="Arial"/>
          <w:b/>
          <w:i/>
          <w:sz w:val="24"/>
          <w:szCs w:val="24"/>
          <w:lang w:eastAsia="ru-RU"/>
        </w:rPr>
        <w:t>. Актуальные проблемы общей педагогики</w:t>
      </w:r>
    </w:p>
    <w:p w:rsidR="0014509B" w:rsidRDefault="00ED4E7B" w:rsidP="00442C4F">
      <w:pPr>
        <w:spacing w:after="0" w:line="240" w:lineRule="auto"/>
        <w:ind w:firstLine="709"/>
        <w:jc w:val="both"/>
        <w:rPr>
          <w:rFonts w:ascii="Arial" w:hAnsi="Arial" w:cs="Arial"/>
          <w:sz w:val="24"/>
          <w:szCs w:val="24"/>
          <w:lang w:eastAsia="ru-RU"/>
        </w:rPr>
      </w:pPr>
      <w:r w:rsidRPr="00C76F24">
        <w:rPr>
          <w:rFonts w:ascii="Arial" w:hAnsi="Arial" w:cs="Arial"/>
          <w:sz w:val="24"/>
          <w:szCs w:val="24"/>
          <w:lang w:eastAsia="ru-RU"/>
        </w:rPr>
        <w:t>Общая характеристика педагогики как науки. Предмет и задачи педагогики. Педагогика в системе человековедческих знаний. Взаимосвязь педагогики, психологии, педагогической психологии. Методы исследования в педагогике.</w:t>
      </w:r>
    </w:p>
    <w:p w:rsidR="00ED4E7B" w:rsidRPr="009628A6" w:rsidRDefault="0014509B" w:rsidP="00442C4F">
      <w:pPr>
        <w:spacing w:after="0" w:line="240" w:lineRule="auto"/>
        <w:ind w:firstLine="709"/>
        <w:jc w:val="both"/>
        <w:rPr>
          <w:rFonts w:ascii="Arial" w:hAnsi="Arial" w:cs="Arial"/>
          <w:sz w:val="24"/>
          <w:szCs w:val="24"/>
          <w:lang w:eastAsia="ru-RU"/>
        </w:rPr>
      </w:pPr>
      <w:r w:rsidRPr="009628A6">
        <w:rPr>
          <w:rFonts w:ascii="Arial" w:hAnsi="Arial" w:cs="Arial"/>
          <w:sz w:val="24"/>
          <w:szCs w:val="24"/>
          <w:lang w:eastAsia="ru-RU"/>
        </w:rPr>
        <w:t>Образование, воспитание, обучение – основные категории педагогической науки.</w:t>
      </w:r>
      <w:r w:rsidR="00ED4E7B" w:rsidRPr="009628A6">
        <w:rPr>
          <w:rFonts w:ascii="Arial" w:hAnsi="Arial" w:cs="Arial"/>
          <w:sz w:val="24"/>
          <w:szCs w:val="24"/>
          <w:lang w:eastAsia="ru-RU"/>
        </w:rPr>
        <w:t xml:space="preserve"> </w:t>
      </w:r>
    </w:p>
    <w:p w:rsidR="0014509B" w:rsidRPr="009628A6" w:rsidRDefault="0014509B" w:rsidP="00442C4F">
      <w:pPr>
        <w:spacing w:after="0" w:line="240" w:lineRule="auto"/>
        <w:ind w:firstLine="709"/>
        <w:jc w:val="both"/>
        <w:rPr>
          <w:rFonts w:ascii="Arial" w:hAnsi="Arial" w:cs="Arial"/>
          <w:sz w:val="24"/>
          <w:szCs w:val="24"/>
          <w:lang w:eastAsia="ru-RU"/>
        </w:rPr>
      </w:pPr>
      <w:r w:rsidRPr="009628A6">
        <w:rPr>
          <w:rFonts w:ascii="Arial" w:hAnsi="Arial" w:cs="Arial"/>
          <w:sz w:val="24"/>
          <w:szCs w:val="24"/>
          <w:lang w:eastAsia="ru-RU"/>
        </w:rPr>
        <w:t>Методологические подходы к организации воспитания и обучения в образовательных организациях.</w:t>
      </w:r>
    </w:p>
    <w:p w:rsidR="00ED4E7B" w:rsidRPr="009628A6" w:rsidRDefault="00ED4E7B" w:rsidP="00442C4F">
      <w:pPr>
        <w:spacing w:after="0" w:line="240" w:lineRule="auto"/>
        <w:ind w:firstLine="709"/>
        <w:jc w:val="both"/>
        <w:rPr>
          <w:rFonts w:ascii="Arial" w:hAnsi="Arial" w:cs="Arial"/>
          <w:sz w:val="24"/>
          <w:szCs w:val="24"/>
          <w:lang w:eastAsia="ru-RU"/>
        </w:rPr>
      </w:pPr>
      <w:r w:rsidRPr="00C76F24">
        <w:rPr>
          <w:rFonts w:ascii="Arial" w:hAnsi="Arial" w:cs="Arial"/>
          <w:sz w:val="24"/>
          <w:szCs w:val="24"/>
          <w:lang w:eastAsia="ru-RU"/>
        </w:rPr>
        <w:t>Тенденции развития образования в России на современном этапе.</w:t>
      </w:r>
      <w:r w:rsidR="00246A14">
        <w:rPr>
          <w:rFonts w:ascii="Arial" w:hAnsi="Arial" w:cs="Arial"/>
          <w:sz w:val="24"/>
          <w:szCs w:val="24"/>
          <w:lang w:eastAsia="ru-RU"/>
        </w:rPr>
        <w:t xml:space="preserve"> </w:t>
      </w:r>
      <w:r w:rsidR="0014509B" w:rsidRPr="009628A6">
        <w:rPr>
          <w:rFonts w:ascii="Arial" w:hAnsi="Arial" w:cs="Arial"/>
          <w:sz w:val="24"/>
          <w:szCs w:val="24"/>
          <w:lang w:eastAsia="ru-RU"/>
        </w:rPr>
        <w:t>Национальный проект «Образование», его цель и содержание.</w:t>
      </w:r>
    </w:p>
    <w:p w:rsidR="0014509B" w:rsidRPr="009628A6" w:rsidRDefault="0014509B" w:rsidP="00442C4F">
      <w:pPr>
        <w:spacing w:after="0" w:line="240" w:lineRule="auto"/>
        <w:ind w:firstLine="709"/>
        <w:jc w:val="both"/>
        <w:rPr>
          <w:rFonts w:ascii="Times New Roman" w:hAnsi="Times New Roman"/>
          <w:bCs/>
          <w:sz w:val="28"/>
          <w:szCs w:val="28"/>
        </w:rPr>
      </w:pPr>
      <w:r w:rsidRPr="009628A6">
        <w:rPr>
          <w:rFonts w:ascii="Arial" w:hAnsi="Arial" w:cs="Arial"/>
          <w:sz w:val="24"/>
          <w:szCs w:val="24"/>
          <w:lang w:eastAsia="ru-RU"/>
        </w:rPr>
        <w:t>Федеральный закон «Об образовании в Российской Федерации»</w:t>
      </w:r>
      <w:r w:rsidR="00973406" w:rsidRPr="009628A6">
        <w:rPr>
          <w:rFonts w:ascii="Arial" w:hAnsi="Arial" w:cs="Arial"/>
          <w:sz w:val="24"/>
          <w:szCs w:val="24"/>
          <w:lang w:eastAsia="ru-RU"/>
        </w:rPr>
        <w:t xml:space="preserve"> (от 29 декабря 2012 г.)</w:t>
      </w:r>
      <w:r w:rsidRPr="009628A6">
        <w:rPr>
          <w:rFonts w:ascii="Arial" w:hAnsi="Arial" w:cs="Arial"/>
          <w:sz w:val="24"/>
          <w:szCs w:val="24"/>
          <w:lang w:eastAsia="ru-RU"/>
        </w:rPr>
        <w:t xml:space="preserve"> о</w:t>
      </w:r>
      <w:r w:rsidR="00973406" w:rsidRPr="009628A6">
        <w:rPr>
          <w:rFonts w:ascii="Arial" w:hAnsi="Arial" w:cs="Arial"/>
          <w:sz w:val="24"/>
          <w:szCs w:val="24"/>
          <w:lang w:eastAsia="ru-RU"/>
        </w:rPr>
        <w:t>б основных</w:t>
      </w:r>
      <w:r w:rsidRPr="009628A6">
        <w:rPr>
          <w:rFonts w:ascii="Arial" w:hAnsi="Arial" w:cs="Arial"/>
          <w:sz w:val="24"/>
          <w:szCs w:val="24"/>
          <w:lang w:eastAsia="ru-RU"/>
        </w:rPr>
        <w:t xml:space="preserve"> принципах </w:t>
      </w:r>
      <w:r w:rsidR="00973406" w:rsidRPr="009628A6">
        <w:rPr>
          <w:rFonts w:ascii="Times New Roman" w:hAnsi="Times New Roman"/>
          <w:bCs/>
          <w:sz w:val="28"/>
          <w:szCs w:val="28"/>
        </w:rPr>
        <w:t>государственн</w:t>
      </w:r>
      <w:r w:rsidR="009628A6" w:rsidRPr="009628A6">
        <w:rPr>
          <w:rFonts w:ascii="Times New Roman" w:hAnsi="Times New Roman"/>
          <w:bCs/>
          <w:sz w:val="28"/>
          <w:szCs w:val="28"/>
        </w:rPr>
        <w:t>ой политики в сфере образования.</w:t>
      </w:r>
    </w:p>
    <w:p w:rsidR="00ED4E7B" w:rsidRPr="00C76F24" w:rsidRDefault="00ED4E7B" w:rsidP="00442C4F">
      <w:pPr>
        <w:spacing w:after="0" w:line="240" w:lineRule="auto"/>
        <w:ind w:firstLine="709"/>
        <w:jc w:val="both"/>
        <w:rPr>
          <w:rFonts w:ascii="Arial" w:hAnsi="Arial" w:cs="Arial"/>
          <w:b/>
          <w:i/>
          <w:sz w:val="24"/>
          <w:szCs w:val="24"/>
          <w:lang w:eastAsia="ru-RU"/>
        </w:rPr>
      </w:pPr>
      <w:r>
        <w:rPr>
          <w:rFonts w:ascii="Arial" w:hAnsi="Arial" w:cs="Arial"/>
          <w:b/>
          <w:i/>
          <w:sz w:val="24"/>
          <w:szCs w:val="24"/>
          <w:lang w:eastAsia="ru-RU"/>
        </w:rPr>
        <w:t>4</w:t>
      </w:r>
      <w:r w:rsidRPr="00C76F24">
        <w:rPr>
          <w:rFonts w:ascii="Arial" w:hAnsi="Arial" w:cs="Arial"/>
          <w:b/>
          <w:i/>
          <w:sz w:val="24"/>
          <w:szCs w:val="24"/>
          <w:lang w:eastAsia="ru-RU"/>
        </w:rPr>
        <w:t>. Дидактика</w:t>
      </w:r>
    </w:p>
    <w:p w:rsidR="00ED4E7B" w:rsidRPr="00C76F24" w:rsidRDefault="00ED4E7B" w:rsidP="008357BF">
      <w:pPr>
        <w:spacing w:after="0" w:line="240" w:lineRule="auto"/>
        <w:ind w:firstLine="709"/>
        <w:jc w:val="both"/>
        <w:rPr>
          <w:rFonts w:ascii="Arial" w:hAnsi="Arial" w:cs="Arial"/>
          <w:sz w:val="24"/>
          <w:szCs w:val="24"/>
          <w:lang w:eastAsia="ru-RU"/>
        </w:rPr>
      </w:pPr>
      <w:r w:rsidRPr="00C76F24">
        <w:rPr>
          <w:rFonts w:ascii="Arial" w:hAnsi="Arial" w:cs="Arial"/>
          <w:sz w:val="24"/>
          <w:szCs w:val="24"/>
          <w:lang w:eastAsia="ru-RU"/>
        </w:rPr>
        <w:t>Дидактика – наука об обучении. Понятия и категории дидактики: учение, преподавание, обучение, образование, принципы, методы, средства обучения, знания, умения, навыки. Проблема содержания образования.</w:t>
      </w:r>
    </w:p>
    <w:p w:rsidR="00ED4E7B" w:rsidRPr="00C76F24" w:rsidRDefault="00ED4E7B" w:rsidP="008357BF">
      <w:pPr>
        <w:spacing w:after="0" w:line="240" w:lineRule="auto"/>
        <w:ind w:firstLine="709"/>
        <w:jc w:val="both"/>
        <w:rPr>
          <w:rFonts w:ascii="Arial" w:hAnsi="Arial" w:cs="Arial"/>
          <w:sz w:val="24"/>
          <w:szCs w:val="24"/>
          <w:lang w:eastAsia="ru-RU"/>
        </w:rPr>
      </w:pPr>
      <w:r w:rsidRPr="00C76F24">
        <w:rPr>
          <w:rFonts w:ascii="Arial" w:hAnsi="Arial" w:cs="Arial"/>
          <w:sz w:val="24"/>
          <w:szCs w:val="24"/>
          <w:lang w:eastAsia="ru-RU"/>
        </w:rPr>
        <w:t>Закономерности и принципы обучения. Принципы наглядности, доступности, последовательности, учета возрастных и индивидуальных особенностей, связи теории и практики, научности, осознанности и активности ребенка.</w:t>
      </w:r>
    </w:p>
    <w:p w:rsidR="00ED4E7B" w:rsidRPr="00C76F24" w:rsidRDefault="00ED4E7B" w:rsidP="008357BF">
      <w:pPr>
        <w:spacing w:after="0" w:line="240" w:lineRule="auto"/>
        <w:ind w:firstLine="709"/>
        <w:jc w:val="both"/>
        <w:rPr>
          <w:rFonts w:ascii="Arial" w:hAnsi="Arial" w:cs="Arial"/>
          <w:sz w:val="24"/>
          <w:szCs w:val="24"/>
          <w:lang w:eastAsia="ru-RU"/>
        </w:rPr>
      </w:pPr>
      <w:r w:rsidRPr="00C76F24">
        <w:rPr>
          <w:rFonts w:ascii="Arial" w:hAnsi="Arial" w:cs="Arial"/>
          <w:sz w:val="24"/>
          <w:szCs w:val="24"/>
          <w:lang w:eastAsia="ru-RU"/>
        </w:rPr>
        <w:t>Развитие принципов обучения.</w:t>
      </w:r>
    </w:p>
    <w:p w:rsidR="00ED4E7B" w:rsidRPr="00C76F24" w:rsidRDefault="00ED4E7B" w:rsidP="008357BF">
      <w:pPr>
        <w:spacing w:after="0" w:line="240" w:lineRule="auto"/>
        <w:ind w:firstLine="709"/>
        <w:jc w:val="both"/>
        <w:rPr>
          <w:rFonts w:ascii="Arial" w:hAnsi="Arial" w:cs="Arial"/>
          <w:sz w:val="24"/>
          <w:szCs w:val="24"/>
          <w:lang w:eastAsia="ru-RU"/>
        </w:rPr>
      </w:pPr>
      <w:r w:rsidRPr="00C76F24">
        <w:rPr>
          <w:rFonts w:ascii="Arial" w:hAnsi="Arial" w:cs="Arial"/>
          <w:sz w:val="24"/>
          <w:szCs w:val="24"/>
          <w:lang w:eastAsia="ru-RU"/>
        </w:rPr>
        <w:t>Общая характеристика коллективной, групповой, индивидуальной форм обучения.</w:t>
      </w:r>
    </w:p>
    <w:p w:rsidR="00973406" w:rsidRPr="009628A6" w:rsidRDefault="00ED4E7B" w:rsidP="008357BF">
      <w:pPr>
        <w:spacing w:after="0" w:line="240" w:lineRule="auto"/>
        <w:ind w:firstLine="709"/>
        <w:jc w:val="both"/>
        <w:rPr>
          <w:rFonts w:ascii="Arial" w:hAnsi="Arial" w:cs="Arial"/>
          <w:sz w:val="24"/>
          <w:szCs w:val="24"/>
          <w:lang w:eastAsia="ru-RU"/>
        </w:rPr>
      </w:pPr>
      <w:r w:rsidRPr="00C76F24">
        <w:rPr>
          <w:rFonts w:ascii="Arial" w:hAnsi="Arial" w:cs="Arial"/>
          <w:sz w:val="24"/>
          <w:szCs w:val="24"/>
          <w:lang w:eastAsia="ru-RU"/>
        </w:rPr>
        <w:t xml:space="preserve">Методы и средства обучения. Многообразие методов и средств обучения. </w:t>
      </w:r>
      <w:r w:rsidR="00973406" w:rsidRPr="009628A6">
        <w:rPr>
          <w:rFonts w:ascii="Arial" w:hAnsi="Arial" w:cs="Arial"/>
          <w:sz w:val="24"/>
          <w:szCs w:val="24"/>
          <w:lang w:eastAsia="ru-RU"/>
        </w:rPr>
        <w:t xml:space="preserve">Современные технологии обучения: проблемное обучение, информационно-коммуникационные технологии (ИКТ), дистанционное обучение, </w:t>
      </w:r>
      <w:r w:rsidR="0012568A" w:rsidRPr="009628A6">
        <w:rPr>
          <w:rFonts w:ascii="Arial" w:hAnsi="Arial" w:cs="Arial"/>
          <w:sz w:val="24"/>
          <w:szCs w:val="24"/>
          <w:lang w:eastAsia="ru-RU"/>
        </w:rPr>
        <w:t>технология проектного обучения и др.</w:t>
      </w:r>
    </w:p>
    <w:p w:rsidR="00ED4E7B" w:rsidRPr="00C76F24" w:rsidRDefault="00ED4E7B" w:rsidP="008357BF">
      <w:pPr>
        <w:spacing w:after="0" w:line="240" w:lineRule="auto"/>
        <w:ind w:firstLine="709"/>
        <w:jc w:val="both"/>
        <w:rPr>
          <w:rFonts w:ascii="Arial" w:hAnsi="Arial" w:cs="Arial"/>
          <w:sz w:val="24"/>
          <w:szCs w:val="24"/>
          <w:lang w:eastAsia="ru-RU"/>
        </w:rPr>
      </w:pPr>
      <w:r w:rsidRPr="00C76F24">
        <w:rPr>
          <w:rFonts w:ascii="Arial" w:hAnsi="Arial" w:cs="Arial"/>
          <w:sz w:val="24"/>
          <w:szCs w:val="24"/>
          <w:lang w:eastAsia="ru-RU"/>
        </w:rPr>
        <w:t>Педагогическое и психологическое значение контроля в процессе обучения. Функции контроля.</w:t>
      </w:r>
    </w:p>
    <w:p w:rsidR="00ED4E7B" w:rsidRPr="00C76F24" w:rsidRDefault="00ED4E7B" w:rsidP="008357BF">
      <w:pPr>
        <w:spacing w:after="0" w:line="240" w:lineRule="auto"/>
        <w:ind w:firstLine="709"/>
        <w:jc w:val="both"/>
        <w:rPr>
          <w:rFonts w:ascii="Arial" w:hAnsi="Arial" w:cs="Arial"/>
          <w:sz w:val="24"/>
          <w:szCs w:val="24"/>
          <w:lang w:eastAsia="ru-RU"/>
        </w:rPr>
      </w:pPr>
      <w:r w:rsidRPr="00C76F24">
        <w:rPr>
          <w:rFonts w:ascii="Arial" w:hAnsi="Arial" w:cs="Arial"/>
          <w:sz w:val="24"/>
          <w:szCs w:val="24"/>
          <w:lang w:eastAsia="ru-RU"/>
        </w:rPr>
        <w:t xml:space="preserve">Принципы контроля: объективности, индивидуального подхода, гласности, </w:t>
      </w:r>
      <w:r w:rsidR="00CC31FF" w:rsidRPr="00C150F6">
        <w:rPr>
          <w:rFonts w:ascii="Arial" w:hAnsi="Arial" w:cs="Arial"/>
          <w:sz w:val="24"/>
          <w:szCs w:val="24"/>
          <w:lang w:eastAsia="ru-RU"/>
        </w:rPr>
        <w:t>всесторонности.</w:t>
      </w:r>
      <w:r w:rsidRPr="00C76F24">
        <w:rPr>
          <w:rFonts w:ascii="Arial" w:hAnsi="Arial" w:cs="Arial"/>
          <w:sz w:val="24"/>
          <w:szCs w:val="24"/>
          <w:lang w:eastAsia="ru-RU"/>
        </w:rPr>
        <w:t xml:space="preserve"> Виды контроля: предварительный, текущий, тематический, итоговый. Организация и формы контроля.</w:t>
      </w:r>
    </w:p>
    <w:p w:rsidR="00ED4E7B" w:rsidRPr="00C76F24" w:rsidRDefault="00ED4E7B" w:rsidP="008357BF">
      <w:pPr>
        <w:spacing w:after="0" w:line="240" w:lineRule="auto"/>
        <w:ind w:firstLine="709"/>
        <w:jc w:val="both"/>
        <w:rPr>
          <w:rFonts w:ascii="Arial" w:hAnsi="Arial" w:cs="Arial"/>
          <w:sz w:val="24"/>
          <w:szCs w:val="24"/>
          <w:lang w:eastAsia="ru-RU"/>
        </w:rPr>
      </w:pPr>
      <w:r w:rsidRPr="00C76F24">
        <w:rPr>
          <w:rFonts w:ascii="Arial" w:hAnsi="Arial" w:cs="Arial"/>
          <w:sz w:val="24"/>
          <w:szCs w:val="24"/>
          <w:lang w:eastAsia="ru-RU"/>
        </w:rPr>
        <w:t>Взаимоконтроль и самоконтроль.</w:t>
      </w:r>
    </w:p>
    <w:p w:rsidR="00ED4E7B" w:rsidRPr="00C76F24" w:rsidRDefault="00ED4E7B" w:rsidP="00442C4F">
      <w:pPr>
        <w:spacing w:after="0" w:line="240" w:lineRule="auto"/>
        <w:ind w:firstLine="709"/>
        <w:jc w:val="both"/>
        <w:rPr>
          <w:rFonts w:ascii="Arial" w:hAnsi="Arial" w:cs="Arial"/>
          <w:b/>
          <w:i/>
          <w:sz w:val="24"/>
          <w:szCs w:val="24"/>
          <w:lang w:eastAsia="ru-RU"/>
        </w:rPr>
      </w:pPr>
      <w:r>
        <w:rPr>
          <w:rFonts w:ascii="Arial" w:hAnsi="Arial" w:cs="Arial"/>
          <w:b/>
          <w:i/>
          <w:sz w:val="24"/>
          <w:szCs w:val="24"/>
          <w:lang w:eastAsia="ru-RU"/>
        </w:rPr>
        <w:lastRenderedPageBreak/>
        <w:t>5</w:t>
      </w:r>
      <w:r w:rsidRPr="00C76F24">
        <w:rPr>
          <w:rFonts w:ascii="Arial" w:hAnsi="Arial" w:cs="Arial"/>
          <w:b/>
          <w:i/>
          <w:sz w:val="24"/>
          <w:szCs w:val="24"/>
          <w:lang w:eastAsia="ru-RU"/>
        </w:rPr>
        <w:t>. Общая теория воспитания.</w:t>
      </w:r>
    </w:p>
    <w:p w:rsidR="00ED4E7B" w:rsidRPr="00C76F24" w:rsidRDefault="00ED4E7B" w:rsidP="008357BF">
      <w:pPr>
        <w:spacing w:after="0" w:line="240" w:lineRule="auto"/>
        <w:ind w:firstLine="709"/>
        <w:jc w:val="both"/>
        <w:rPr>
          <w:rFonts w:ascii="Arial" w:hAnsi="Arial" w:cs="Arial"/>
          <w:sz w:val="24"/>
          <w:szCs w:val="24"/>
          <w:lang w:eastAsia="ru-RU"/>
        </w:rPr>
      </w:pPr>
      <w:r w:rsidRPr="00C76F24">
        <w:rPr>
          <w:rFonts w:ascii="Arial" w:hAnsi="Arial" w:cs="Arial"/>
          <w:sz w:val="24"/>
          <w:szCs w:val="24"/>
          <w:lang w:eastAsia="ru-RU"/>
        </w:rPr>
        <w:t>Различные</w:t>
      </w:r>
      <w:r w:rsidR="00973406">
        <w:rPr>
          <w:rFonts w:ascii="Arial" w:hAnsi="Arial" w:cs="Arial"/>
          <w:sz w:val="24"/>
          <w:szCs w:val="24"/>
          <w:lang w:eastAsia="ru-RU"/>
        </w:rPr>
        <w:t xml:space="preserve"> </w:t>
      </w:r>
      <w:r w:rsidRPr="00C76F24">
        <w:rPr>
          <w:rFonts w:ascii="Arial" w:hAnsi="Arial" w:cs="Arial"/>
          <w:sz w:val="24"/>
          <w:szCs w:val="24"/>
          <w:lang w:eastAsia="ru-RU"/>
        </w:rPr>
        <w:t>трактовки понятия «воспитание». Соотношение понятий «воспитание», «развитие» и «образование». Виды воспитания. Цели воспитания.</w:t>
      </w:r>
    </w:p>
    <w:p w:rsidR="00ED4E7B" w:rsidRPr="00C76F24" w:rsidRDefault="00ED4E7B" w:rsidP="008357BF">
      <w:pPr>
        <w:spacing w:after="0" w:line="240" w:lineRule="auto"/>
        <w:ind w:firstLine="709"/>
        <w:jc w:val="both"/>
        <w:rPr>
          <w:rFonts w:ascii="Arial" w:hAnsi="Arial" w:cs="Arial"/>
          <w:sz w:val="24"/>
          <w:szCs w:val="24"/>
          <w:lang w:eastAsia="ru-RU"/>
        </w:rPr>
      </w:pPr>
      <w:r w:rsidRPr="00C76F24">
        <w:rPr>
          <w:rFonts w:ascii="Arial" w:hAnsi="Arial" w:cs="Arial"/>
          <w:sz w:val="24"/>
          <w:szCs w:val="24"/>
          <w:lang w:eastAsia="ru-RU"/>
        </w:rPr>
        <w:t>Воспитательная среда. Деятельностный подход в воспитании.</w:t>
      </w:r>
    </w:p>
    <w:p w:rsidR="00ED4E7B" w:rsidRPr="00C76F24" w:rsidRDefault="00ED4E7B" w:rsidP="008357BF">
      <w:pPr>
        <w:spacing w:after="0" w:line="240" w:lineRule="auto"/>
        <w:ind w:firstLine="709"/>
        <w:jc w:val="both"/>
        <w:rPr>
          <w:rFonts w:ascii="Arial" w:hAnsi="Arial" w:cs="Arial"/>
          <w:sz w:val="24"/>
          <w:szCs w:val="24"/>
          <w:lang w:eastAsia="ru-RU"/>
        </w:rPr>
      </w:pPr>
      <w:r w:rsidRPr="00C76F24">
        <w:rPr>
          <w:rFonts w:ascii="Arial" w:hAnsi="Arial" w:cs="Arial"/>
          <w:sz w:val="24"/>
          <w:szCs w:val="24"/>
          <w:lang w:eastAsia="ru-RU"/>
        </w:rPr>
        <w:t>Общие закономерности и принципы воспитания.</w:t>
      </w:r>
    </w:p>
    <w:p w:rsidR="00ED4E7B" w:rsidRPr="00C76F24" w:rsidRDefault="00ED4E7B" w:rsidP="008357BF">
      <w:pPr>
        <w:spacing w:after="0" w:line="240" w:lineRule="auto"/>
        <w:ind w:firstLine="709"/>
        <w:jc w:val="both"/>
        <w:rPr>
          <w:rFonts w:ascii="Arial" w:hAnsi="Arial" w:cs="Arial"/>
          <w:sz w:val="24"/>
          <w:szCs w:val="24"/>
          <w:lang w:eastAsia="ru-RU"/>
        </w:rPr>
      </w:pPr>
      <w:r w:rsidRPr="00C76F24">
        <w:rPr>
          <w:rFonts w:ascii="Arial" w:hAnsi="Arial" w:cs="Arial"/>
          <w:sz w:val="24"/>
          <w:szCs w:val="24"/>
          <w:lang w:eastAsia="ru-RU"/>
        </w:rPr>
        <w:t>Понятие методов воспитания. Различные классификации методов воспитания. Характеристика основных методов воспитания: метод убеждения, приучения, опоры на положительное, действенного примера, поощрения и др.</w:t>
      </w:r>
    </w:p>
    <w:p w:rsidR="008357BF" w:rsidRDefault="00ED4E7B" w:rsidP="008357BF">
      <w:pPr>
        <w:spacing w:after="0" w:line="240" w:lineRule="auto"/>
        <w:ind w:firstLine="709"/>
        <w:jc w:val="both"/>
        <w:rPr>
          <w:rFonts w:ascii="Arial" w:hAnsi="Arial" w:cs="Arial"/>
          <w:sz w:val="24"/>
          <w:szCs w:val="24"/>
          <w:lang w:eastAsia="ru-RU"/>
        </w:rPr>
      </w:pPr>
      <w:r w:rsidRPr="00C76F24">
        <w:rPr>
          <w:rFonts w:ascii="Arial" w:hAnsi="Arial" w:cs="Arial"/>
          <w:sz w:val="24"/>
          <w:szCs w:val="24"/>
          <w:lang w:eastAsia="ru-RU"/>
        </w:rPr>
        <w:t>Методы поощрения и наказания в гуманистической педагогике.</w:t>
      </w:r>
    </w:p>
    <w:p w:rsidR="00ED4E7B" w:rsidRPr="00C76F24" w:rsidRDefault="00ED4E7B" w:rsidP="008357BF">
      <w:pPr>
        <w:spacing w:after="0" w:line="240" w:lineRule="auto"/>
        <w:ind w:firstLine="709"/>
        <w:jc w:val="both"/>
        <w:rPr>
          <w:rFonts w:ascii="Arial" w:hAnsi="Arial" w:cs="Arial"/>
          <w:sz w:val="24"/>
          <w:szCs w:val="24"/>
          <w:lang w:eastAsia="ru-RU"/>
        </w:rPr>
      </w:pPr>
      <w:r w:rsidRPr="00C76F24">
        <w:rPr>
          <w:rFonts w:ascii="Arial" w:hAnsi="Arial" w:cs="Arial"/>
          <w:sz w:val="24"/>
          <w:szCs w:val="24"/>
          <w:lang w:eastAsia="ru-RU"/>
        </w:rPr>
        <w:t>Средства воспитания. Взаимосвязь методов и средств воспитания.</w:t>
      </w:r>
    </w:p>
    <w:p w:rsidR="00ED4E7B" w:rsidRPr="00C76F24" w:rsidRDefault="00ED4E7B" w:rsidP="008357BF">
      <w:pPr>
        <w:spacing w:after="0" w:line="240" w:lineRule="auto"/>
        <w:ind w:firstLine="709"/>
        <w:jc w:val="both"/>
        <w:rPr>
          <w:rFonts w:ascii="Arial" w:hAnsi="Arial" w:cs="Arial"/>
          <w:sz w:val="24"/>
          <w:szCs w:val="24"/>
          <w:lang w:eastAsia="ru-RU"/>
        </w:rPr>
      </w:pPr>
      <w:r w:rsidRPr="00C76F24">
        <w:rPr>
          <w:rFonts w:ascii="Arial" w:hAnsi="Arial" w:cs="Arial"/>
          <w:sz w:val="24"/>
          <w:szCs w:val="24"/>
          <w:lang w:eastAsia="ru-RU"/>
        </w:rPr>
        <w:t>Основные социальные институты воспитания. Особенности воспитания в семье и образовательных учреждениях. Воспитанность, ее критерии.</w:t>
      </w:r>
    </w:p>
    <w:p w:rsidR="00D815CD" w:rsidRDefault="00ED4E7B" w:rsidP="008357BF">
      <w:pPr>
        <w:spacing w:after="0" w:line="240" w:lineRule="auto"/>
        <w:ind w:firstLine="709"/>
        <w:jc w:val="both"/>
        <w:rPr>
          <w:rFonts w:ascii="Arial" w:hAnsi="Arial" w:cs="Arial"/>
          <w:sz w:val="24"/>
          <w:szCs w:val="24"/>
          <w:lang w:eastAsia="ru-RU"/>
        </w:rPr>
      </w:pPr>
      <w:r w:rsidRPr="00C76F24">
        <w:rPr>
          <w:rFonts w:ascii="Arial" w:hAnsi="Arial" w:cs="Arial"/>
          <w:sz w:val="24"/>
          <w:szCs w:val="24"/>
          <w:lang w:eastAsia="ru-RU"/>
        </w:rPr>
        <w:t>Взаимодействие личности и коллектива.</w:t>
      </w:r>
    </w:p>
    <w:p w:rsidR="00ED4E7B" w:rsidRPr="00D815CD" w:rsidRDefault="00D815CD" w:rsidP="008357BF">
      <w:pPr>
        <w:spacing w:after="0" w:line="240" w:lineRule="auto"/>
        <w:ind w:firstLine="709"/>
        <w:jc w:val="both"/>
        <w:rPr>
          <w:rFonts w:ascii="Arial" w:hAnsi="Arial" w:cs="Arial"/>
          <w:sz w:val="24"/>
          <w:szCs w:val="24"/>
          <w:lang w:eastAsia="ru-RU"/>
        </w:rPr>
      </w:pPr>
      <w:r w:rsidRPr="002058E6">
        <w:rPr>
          <w:rFonts w:ascii="Arial" w:hAnsi="Arial" w:cs="Arial"/>
          <w:iCs/>
          <w:sz w:val="24"/>
          <w:szCs w:val="24"/>
          <w:lang w:eastAsia="ru-RU"/>
        </w:rPr>
        <w:t>Федеральный закон от 31 июля 2020 г. № 304-ФЗ “О внесении изменений в Федеральный закон «Об образовании в Российской Федерации» по вопросам воспитания обучающихся».</w:t>
      </w:r>
    </w:p>
    <w:p w:rsidR="00ED4E7B" w:rsidRPr="00C76F24" w:rsidRDefault="00ED4E7B" w:rsidP="00442C4F">
      <w:pPr>
        <w:spacing w:after="0" w:line="240" w:lineRule="auto"/>
        <w:ind w:firstLine="709"/>
        <w:jc w:val="both"/>
        <w:rPr>
          <w:rFonts w:ascii="Arial" w:hAnsi="Arial" w:cs="Arial"/>
          <w:b/>
          <w:i/>
          <w:sz w:val="24"/>
          <w:szCs w:val="24"/>
          <w:lang w:eastAsia="ru-RU"/>
        </w:rPr>
      </w:pPr>
      <w:r>
        <w:rPr>
          <w:rFonts w:ascii="Arial" w:hAnsi="Arial" w:cs="Arial"/>
          <w:b/>
          <w:i/>
          <w:sz w:val="24"/>
          <w:szCs w:val="24"/>
          <w:lang w:eastAsia="ru-RU"/>
        </w:rPr>
        <w:t>6</w:t>
      </w:r>
      <w:r w:rsidRPr="00C76F24">
        <w:rPr>
          <w:rFonts w:ascii="Arial" w:hAnsi="Arial" w:cs="Arial"/>
          <w:b/>
          <w:i/>
          <w:sz w:val="24"/>
          <w:szCs w:val="24"/>
          <w:lang w:eastAsia="ru-RU"/>
        </w:rPr>
        <w:t>. Сущность и особенно</w:t>
      </w:r>
      <w:r w:rsidR="0012568A">
        <w:rPr>
          <w:rFonts w:ascii="Arial" w:hAnsi="Arial" w:cs="Arial"/>
          <w:b/>
          <w:i/>
          <w:sz w:val="24"/>
          <w:szCs w:val="24"/>
          <w:lang w:eastAsia="ru-RU"/>
        </w:rPr>
        <w:t>сти педагогической деятельности</w:t>
      </w:r>
    </w:p>
    <w:p w:rsidR="00ED4E7B" w:rsidRPr="00C76F24" w:rsidRDefault="00ED4E7B" w:rsidP="00442C4F">
      <w:pPr>
        <w:spacing w:after="0" w:line="240" w:lineRule="auto"/>
        <w:ind w:firstLine="709"/>
        <w:jc w:val="both"/>
        <w:rPr>
          <w:rFonts w:ascii="Arial" w:hAnsi="Arial" w:cs="Arial"/>
          <w:sz w:val="24"/>
          <w:szCs w:val="24"/>
          <w:lang w:eastAsia="ru-RU"/>
        </w:rPr>
      </w:pPr>
      <w:r w:rsidRPr="00C76F24">
        <w:rPr>
          <w:rFonts w:ascii="Arial" w:hAnsi="Arial" w:cs="Arial"/>
          <w:sz w:val="24"/>
          <w:szCs w:val="24"/>
          <w:lang w:eastAsia="ru-RU"/>
        </w:rPr>
        <w:t>Сущность, содержание и цель педагогической деятельности. Когнитивный, организаторский, гностический, коммуникативный компоненты педагогической деятельности.</w:t>
      </w:r>
    </w:p>
    <w:p w:rsidR="00ED4E7B" w:rsidRPr="00C76F24" w:rsidRDefault="00ED4E7B" w:rsidP="00442C4F">
      <w:pPr>
        <w:spacing w:after="0" w:line="240" w:lineRule="auto"/>
        <w:ind w:firstLine="709"/>
        <w:jc w:val="both"/>
        <w:rPr>
          <w:rFonts w:ascii="Arial" w:hAnsi="Arial" w:cs="Arial"/>
          <w:sz w:val="24"/>
          <w:szCs w:val="24"/>
        </w:rPr>
      </w:pPr>
      <w:r w:rsidRPr="00C76F24">
        <w:rPr>
          <w:rFonts w:ascii="Arial" w:hAnsi="Arial" w:cs="Arial"/>
          <w:sz w:val="24"/>
          <w:szCs w:val="24"/>
        </w:rPr>
        <w:t xml:space="preserve">Особенности педагогической деятельности: субъект-субъектный характер взаимодействия педагога и </w:t>
      </w:r>
      <w:r w:rsidR="00D815CD" w:rsidRPr="002058E6">
        <w:rPr>
          <w:rFonts w:ascii="Arial" w:hAnsi="Arial" w:cs="Arial"/>
          <w:sz w:val="24"/>
          <w:szCs w:val="24"/>
        </w:rPr>
        <w:t>обучающегося</w:t>
      </w:r>
      <w:r w:rsidRPr="00C76F24">
        <w:rPr>
          <w:rFonts w:ascii="Arial" w:hAnsi="Arial" w:cs="Arial"/>
          <w:sz w:val="24"/>
          <w:szCs w:val="24"/>
        </w:rPr>
        <w:t xml:space="preserve">, многосторонность педагогического труда, </w:t>
      </w:r>
      <w:r w:rsidR="00122731" w:rsidRPr="002058E6">
        <w:rPr>
          <w:rFonts w:ascii="Arial" w:hAnsi="Arial" w:cs="Arial"/>
          <w:sz w:val="24"/>
          <w:szCs w:val="24"/>
        </w:rPr>
        <w:t>отдалённость</w:t>
      </w:r>
      <w:r w:rsidR="002058E6">
        <w:rPr>
          <w:rFonts w:ascii="Arial" w:hAnsi="Arial" w:cs="Arial"/>
          <w:sz w:val="24"/>
          <w:szCs w:val="24"/>
        </w:rPr>
        <w:t xml:space="preserve"> </w:t>
      </w:r>
      <w:r w:rsidRPr="00C76F24">
        <w:rPr>
          <w:rFonts w:ascii="Arial" w:hAnsi="Arial" w:cs="Arial"/>
          <w:sz w:val="24"/>
          <w:szCs w:val="24"/>
        </w:rPr>
        <w:t>результатов деятельности во времени. Зависимость эффективности педагогической деятельности от личностных качеств педагога.</w:t>
      </w:r>
    </w:p>
    <w:p w:rsidR="00ED4E7B" w:rsidRPr="00C76F24" w:rsidRDefault="00ED4E7B" w:rsidP="00442C4F">
      <w:pPr>
        <w:spacing w:after="0" w:line="240" w:lineRule="auto"/>
        <w:ind w:firstLine="709"/>
        <w:jc w:val="both"/>
        <w:rPr>
          <w:rFonts w:ascii="Arial" w:hAnsi="Arial" w:cs="Arial"/>
          <w:sz w:val="24"/>
          <w:szCs w:val="24"/>
        </w:rPr>
      </w:pPr>
      <w:r w:rsidRPr="00C76F24">
        <w:rPr>
          <w:rFonts w:ascii="Arial" w:hAnsi="Arial" w:cs="Arial"/>
          <w:sz w:val="24"/>
          <w:szCs w:val="24"/>
        </w:rPr>
        <w:t>Педагог, его профессиональные и личные качества. Педагогическое общение как основа педагогического мастерства. Умения и навыки педагогического общения. Стили педагогического общения.</w:t>
      </w:r>
    </w:p>
    <w:p w:rsidR="00ED4E7B" w:rsidRPr="00C76F24" w:rsidRDefault="00ED4E7B" w:rsidP="00442C4F">
      <w:pPr>
        <w:spacing w:after="0" w:line="240" w:lineRule="auto"/>
        <w:ind w:firstLine="709"/>
        <w:jc w:val="both"/>
        <w:rPr>
          <w:rFonts w:ascii="Arial" w:hAnsi="Arial" w:cs="Arial"/>
          <w:sz w:val="24"/>
          <w:szCs w:val="24"/>
        </w:rPr>
      </w:pPr>
      <w:r w:rsidRPr="00C76F24">
        <w:rPr>
          <w:rFonts w:ascii="Arial" w:hAnsi="Arial" w:cs="Arial"/>
          <w:sz w:val="24"/>
          <w:szCs w:val="24"/>
        </w:rPr>
        <w:t>Педагогическая деятельность – сплав науки и искусства.</w:t>
      </w:r>
    </w:p>
    <w:p w:rsidR="00ED4E7B" w:rsidRPr="00C76F24" w:rsidRDefault="00ED4E7B" w:rsidP="00442C4F">
      <w:pPr>
        <w:spacing w:after="0" w:line="240" w:lineRule="auto"/>
        <w:ind w:firstLine="709"/>
        <w:jc w:val="both"/>
        <w:rPr>
          <w:rFonts w:ascii="Arial" w:hAnsi="Arial" w:cs="Arial"/>
          <w:sz w:val="24"/>
          <w:szCs w:val="24"/>
          <w:lang w:eastAsia="ru-RU"/>
        </w:rPr>
      </w:pPr>
      <w:r w:rsidRPr="00C76F24">
        <w:rPr>
          <w:rFonts w:ascii="Arial" w:hAnsi="Arial" w:cs="Arial"/>
          <w:sz w:val="24"/>
          <w:szCs w:val="24"/>
          <w:lang w:eastAsia="ru-RU"/>
        </w:rPr>
        <w:t>Сущность педагогических способностей. Их классификация. Развитие педагогических способностей учителя (преподавателя).</w:t>
      </w:r>
    </w:p>
    <w:p w:rsidR="00ED4E7B" w:rsidRPr="00C76F24" w:rsidRDefault="00ED4E7B" w:rsidP="00442C4F">
      <w:pPr>
        <w:spacing w:after="0" w:line="240" w:lineRule="auto"/>
        <w:ind w:firstLine="709"/>
        <w:jc w:val="both"/>
        <w:rPr>
          <w:rFonts w:ascii="Arial" w:hAnsi="Arial" w:cs="Arial"/>
          <w:sz w:val="24"/>
          <w:szCs w:val="24"/>
          <w:lang w:eastAsia="ru-RU"/>
        </w:rPr>
      </w:pPr>
      <w:r w:rsidRPr="00C76F24">
        <w:rPr>
          <w:rFonts w:ascii="Arial" w:hAnsi="Arial" w:cs="Arial"/>
          <w:sz w:val="24"/>
          <w:szCs w:val="24"/>
          <w:lang w:eastAsia="ru-RU"/>
        </w:rPr>
        <w:t>Профессиональная подготовка и личностное развитие учителя (преподавателя). Система профессиональной подготовки.</w:t>
      </w:r>
    </w:p>
    <w:p w:rsidR="00ED4E7B" w:rsidRPr="00C76F24" w:rsidRDefault="00ED4E7B" w:rsidP="00442C4F">
      <w:pPr>
        <w:spacing w:after="0" w:line="240" w:lineRule="auto"/>
        <w:ind w:firstLine="709"/>
        <w:jc w:val="both"/>
        <w:rPr>
          <w:rFonts w:ascii="Arial" w:hAnsi="Arial" w:cs="Arial"/>
          <w:sz w:val="24"/>
          <w:szCs w:val="24"/>
          <w:lang w:eastAsia="ru-RU"/>
        </w:rPr>
      </w:pPr>
      <w:r w:rsidRPr="00C76F24">
        <w:rPr>
          <w:rFonts w:ascii="Arial" w:hAnsi="Arial" w:cs="Arial"/>
          <w:sz w:val="24"/>
          <w:szCs w:val="24"/>
          <w:lang w:eastAsia="ru-RU"/>
        </w:rPr>
        <w:t>Проектировочно-конструктивная деятельность преподавателя при организации учебно-воспитательных ситуаций.</w:t>
      </w:r>
    </w:p>
    <w:p w:rsidR="00ED4E7B" w:rsidRPr="00C76F24" w:rsidRDefault="00ED4E7B" w:rsidP="00442C4F">
      <w:pPr>
        <w:spacing w:after="0" w:line="240" w:lineRule="auto"/>
        <w:ind w:firstLine="709"/>
        <w:jc w:val="both"/>
        <w:rPr>
          <w:rFonts w:ascii="Arial" w:hAnsi="Arial" w:cs="Arial"/>
          <w:sz w:val="24"/>
          <w:szCs w:val="24"/>
          <w:lang w:eastAsia="ru-RU"/>
        </w:rPr>
      </w:pPr>
      <w:r w:rsidRPr="00C76F24">
        <w:rPr>
          <w:rFonts w:ascii="Arial" w:hAnsi="Arial" w:cs="Arial"/>
          <w:sz w:val="24"/>
          <w:szCs w:val="24"/>
          <w:lang w:eastAsia="ru-RU"/>
        </w:rPr>
        <w:t>Педагогический коллектив как субъект образовательного процесса.</w:t>
      </w:r>
    </w:p>
    <w:p w:rsidR="00ED4E7B" w:rsidRPr="00C76F24" w:rsidRDefault="00ED4E7B" w:rsidP="00442C4F">
      <w:pPr>
        <w:spacing w:after="0" w:line="240" w:lineRule="auto"/>
        <w:ind w:firstLine="709"/>
        <w:jc w:val="both"/>
        <w:rPr>
          <w:rFonts w:ascii="Arial" w:hAnsi="Arial" w:cs="Arial"/>
          <w:sz w:val="24"/>
          <w:szCs w:val="24"/>
          <w:lang w:eastAsia="ru-RU"/>
        </w:rPr>
      </w:pPr>
    </w:p>
    <w:p w:rsidR="00ED4E7B" w:rsidRDefault="00ED4E7B" w:rsidP="00442C4F">
      <w:pPr>
        <w:autoSpaceDE w:val="0"/>
        <w:autoSpaceDN w:val="0"/>
        <w:adjustRightInd w:val="0"/>
        <w:spacing w:after="0" w:line="331" w:lineRule="exact"/>
        <w:ind w:firstLine="709"/>
        <w:jc w:val="center"/>
        <w:rPr>
          <w:rFonts w:ascii="Arial" w:hAnsi="Arial" w:cs="Arial"/>
          <w:b/>
          <w:sz w:val="24"/>
          <w:szCs w:val="24"/>
          <w:lang w:eastAsia="ru-RU"/>
        </w:rPr>
      </w:pPr>
      <w:r>
        <w:rPr>
          <w:rFonts w:ascii="Arial" w:hAnsi="Arial" w:cs="Arial"/>
          <w:b/>
          <w:sz w:val="24"/>
          <w:szCs w:val="24"/>
          <w:lang w:val="en-US" w:eastAsia="ru-RU"/>
        </w:rPr>
        <w:t>II</w:t>
      </w:r>
      <w:r>
        <w:rPr>
          <w:rFonts w:ascii="Arial" w:hAnsi="Arial" w:cs="Arial"/>
          <w:b/>
          <w:sz w:val="24"/>
          <w:szCs w:val="24"/>
          <w:lang w:eastAsia="ru-RU"/>
        </w:rPr>
        <w:t>. Теория и методика профессионального образования</w:t>
      </w:r>
    </w:p>
    <w:p w:rsidR="00ED4E7B" w:rsidRPr="003955D2" w:rsidRDefault="00ED4E7B" w:rsidP="003955D2">
      <w:pPr>
        <w:autoSpaceDE w:val="0"/>
        <w:autoSpaceDN w:val="0"/>
        <w:adjustRightInd w:val="0"/>
        <w:spacing w:after="0" w:line="240" w:lineRule="auto"/>
        <w:ind w:firstLine="709"/>
        <w:jc w:val="center"/>
        <w:rPr>
          <w:rFonts w:ascii="Arial" w:hAnsi="Arial" w:cs="Arial"/>
          <w:b/>
          <w:sz w:val="24"/>
          <w:szCs w:val="24"/>
          <w:lang w:eastAsia="ru-RU"/>
        </w:rPr>
      </w:pPr>
    </w:p>
    <w:p w:rsidR="003955D2" w:rsidRPr="003955D2" w:rsidRDefault="003955D2" w:rsidP="003955D2">
      <w:pPr>
        <w:numPr>
          <w:ilvl w:val="0"/>
          <w:numId w:val="12"/>
        </w:numPr>
        <w:spacing w:after="0" w:line="240" w:lineRule="auto"/>
        <w:ind w:left="0" w:firstLine="709"/>
        <w:jc w:val="both"/>
        <w:rPr>
          <w:rFonts w:ascii="Arial" w:hAnsi="Arial" w:cs="Arial"/>
          <w:b/>
          <w:sz w:val="24"/>
          <w:szCs w:val="24"/>
        </w:rPr>
      </w:pPr>
      <w:r w:rsidRPr="003955D2">
        <w:rPr>
          <w:rFonts w:ascii="Arial" w:hAnsi="Arial" w:cs="Arial"/>
          <w:b/>
          <w:sz w:val="24"/>
          <w:szCs w:val="24"/>
        </w:rPr>
        <w:t xml:space="preserve">Общие основы профессионального образования </w:t>
      </w:r>
    </w:p>
    <w:p w:rsidR="003955D2" w:rsidRPr="003955D2" w:rsidRDefault="003955D2" w:rsidP="003955D2">
      <w:pPr>
        <w:spacing w:after="0" w:line="240" w:lineRule="auto"/>
        <w:ind w:firstLine="709"/>
        <w:jc w:val="both"/>
        <w:rPr>
          <w:rFonts w:ascii="Arial" w:hAnsi="Arial" w:cs="Arial"/>
          <w:sz w:val="24"/>
          <w:szCs w:val="24"/>
        </w:rPr>
      </w:pPr>
      <w:r w:rsidRPr="003955D2">
        <w:rPr>
          <w:rFonts w:ascii="Arial" w:hAnsi="Arial" w:cs="Arial"/>
          <w:sz w:val="24"/>
          <w:szCs w:val="24"/>
        </w:rPr>
        <w:t xml:space="preserve">Система педагогических наук. Предмет профессиональной педагогики. Связи профессиональной педагогики с другими науками. </w:t>
      </w:r>
    </w:p>
    <w:p w:rsidR="003955D2" w:rsidRPr="003955D2" w:rsidRDefault="003955D2" w:rsidP="003955D2">
      <w:pPr>
        <w:spacing w:after="0" w:line="240" w:lineRule="auto"/>
        <w:ind w:firstLine="709"/>
        <w:jc w:val="both"/>
        <w:rPr>
          <w:rFonts w:ascii="Arial" w:hAnsi="Arial" w:cs="Arial"/>
          <w:sz w:val="24"/>
          <w:szCs w:val="24"/>
        </w:rPr>
      </w:pPr>
      <w:r w:rsidRPr="003955D2">
        <w:rPr>
          <w:rFonts w:ascii="Arial" w:hAnsi="Arial" w:cs="Arial"/>
          <w:sz w:val="24"/>
          <w:szCs w:val="24"/>
        </w:rPr>
        <w:t xml:space="preserve">Основные категории профессиональной педагогики: профессиональное образование, профессиональное обучение, профессиональное развитие человека. Основные проблемы профессиональной педагогики: взаимосвязь и преемственность общего и профессионального образования; политехническая направленность профессионального образования; специфика основных компонентов профессионально-педагогического процесса - теоретического обучения, практического (производственного) обучения, учебного проектирования, производственной практики в подсистемах среднего </w:t>
      </w:r>
      <w:r w:rsidR="00523826" w:rsidRPr="009F3531">
        <w:rPr>
          <w:rFonts w:ascii="Arial" w:hAnsi="Arial" w:cs="Arial"/>
          <w:sz w:val="24"/>
          <w:szCs w:val="24"/>
        </w:rPr>
        <w:t>профессионального</w:t>
      </w:r>
      <w:r w:rsidR="00523826" w:rsidRPr="003955D2">
        <w:rPr>
          <w:rFonts w:ascii="Arial" w:hAnsi="Arial" w:cs="Arial"/>
          <w:sz w:val="24"/>
          <w:szCs w:val="24"/>
        </w:rPr>
        <w:t xml:space="preserve"> </w:t>
      </w:r>
      <w:r w:rsidRPr="003955D2">
        <w:rPr>
          <w:rFonts w:ascii="Arial" w:hAnsi="Arial" w:cs="Arial"/>
          <w:sz w:val="24"/>
          <w:szCs w:val="24"/>
        </w:rPr>
        <w:t xml:space="preserve">и высшего образования. Профессиональная ориентация, профессиональная адаптация и профессиональная пригодность как проблемы профессиональной педагогики. </w:t>
      </w:r>
    </w:p>
    <w:p w:rsidR="003955D2" w:rsidRPr="003955D2" w:rsidRDefault="003955D2" w:rsidP="003955D2">
      <w:pPr>
        <w:spacing w:after="0" w:line="240" w:lineRule="auto"/>
        <w:ind w:firstLine="709"/>
        <w:jc w:val="both"/>
        <w:rPr>
          <w:rFonts w:ascii="Arial" w:hAnsi="Arial" w:cs="Arial"/>
          <w:sz w:val="24"/>
          <w:szCs w:val="24"/>
        </w:rPr>
      </w:pPr>
    </w:p>
    <w:p w:rsidR="003955D2" w:rsidRPr="003955D2" w:rsidRDefault="003955D2" w:rsidP="003955D2">
      <w:pPr>
        <w:numPr>
          <w:ilvl w:val="0"/>
          <w:numId w:val="12"/>
        </w:numPr>
        <w:spacing w:after="0" w:line="240" w:lineRule="auto"/>
        <w:ind w:left="0" w:firstLine="709"/>
        <w:jc w:val="both"/>
        <w:rPr>
          <w:rFonts w:ascii="Arial" w:hAnsi="Arial" w:cs="Arial"/>
          <w:sz w:val="24"/>
          <w:szCs w:val="24"/>
        </w:rPr>
      </w:pPr>
      <w:r w:rsidRPr="003955D2">
        <w:rPr>
          <w:rFonts w:ascii="Arial" w:hAnsi="Arial" w:cs="Arial"/>
          <w:b/>
          <w:sz w:val="24"/>
          <w:szCs w:val="24"/>
        </w:rPr>
        <w:t xml:space="preserve">Педагогические системы в профессиональном образовании </w:t>
      </w:r>
    </w:p>
    <w:p w:rsidR="003955D2" w:rsidRPr="003955D2" w:rsidRDefault="003955D2" w:rsidP="003955D2">
      <w:pPr>
        <w:spacing w:after="0" w:line="240" w:lineRule="auto"/>
        <w:ind w:firstLine="709"/>
        <w:jc w:val="both"/>
        <w:rPr>
          <w:rFonts w:ascii="Arial" w:hAnsi="Arial" w:cs="Arial"/>
          <w:sz w:val="24"/>
          <w:szCs w:val="24"/>
        </w:rPr>
      </w:pPr>
      <w:r w:rsidRPr="003955D2">
        <w:rPr>
          <w:rFonts w:ascii="Arial" w:hAnsi="Arial" w:cs="Arial"/>
          <w:sz w:val="24"/>
          <w:szCs w:val="24"/>
        </w:rPr>
        <w:t xml:space="preserve">Общее понятие о педагогических системах в профессиональном образовании. </w:t>
      </w:r>
    </w:p>
    <w:p w:rsidR="003955D2" w:rsidRPr="003955D2" w:rsidRDefault="003955D2" w:rsidP="003955D2">
      <w:pPr>
        <w:spacing w:after="0" w:line="240" w:lineRule="auto"/>
        <w:ind w:firstLine="709"/>
        <w:jc w:val="both"/>
        <w:rPr>
          <w:rFonts w:ascii="Arial" w:hAnsi="Arial" w:cs="Arial"/>
          <w:sz w:val="24"/>
          <w:szCs w:val="24"/>
        </w:rPr>
      </w:pPr>
      <w:r w:rsidRPr="003955D2">
        <w:rPr>
          <w:rFonts w:ascii="Arial" w:hAnsi="Arial" w:cs="Arial"/>
          <w:sz w:val="24"/>
          <w:szCs w:val="24"/>
        </w:rPr>
        <w:t xml:space="preserve">Основные элементы педагогической системы: цели образования; содержание воспитания; педагоги (преподаватели, мастера производственного обучения, воспитатели); </w:t>
      </w:r>
      <w:r w:rsidR="0012568A">
        <w:rPr>
          <w:rFonts w:ascii="Arial" w:hAnsi="Arial" w:cs="Arial"/>
          <w:sz w:val="24"/>
          <w:szCs w:val="24"/>
        </w:rPr>
        <w:t xml:space="preserve">обучающиеся </w:t>
      </w:r>
      <w:r w:rsidRPr="003955D2">
        <w:rPr>
          <w:rFonts w:ascii="Arial" w:hAnsi="Arial" w:cs="Arial"/>
          <w:sz w:val="24"/>
          <w:szCs w:val="24"/>
        </w:rPr>
        <w:t xml:space="preserve">(учащиеся, студенты). Иерархия целей профессионального образования: уровень социального заказа; уровень образовательной программы, образовательного учреждения; уровень конкретного учебного курса и каждого учебного занятия. Реализация целей в педагогическом процессе. Педагогический процесс: сущность, структура, основные компоненты (содержание, преподавание, учение, средства обучения). </w:t>
      </w:r>
    </w:p>
    <w:p w:rsidR="003955D2" w:rsidRPr="003955D2" w:rsidRDefault="003955D2" w:rsidP="003955D2">
      <w:pPr>
        <w:spacing w:after="0" w:line="240" w:lineRule="auto"/>
        <w:ind w:firstLine="709"/>
        <w:jc w:val="both"/>
        <w:rPr>
          <w:rFonts w:ascii="Arial" w:hAnsi="Arial" w:cs="Arial"/>
          <w:sz w:val="24"/>
          <w:szCs w:val="24"/>
        </w:rPr>
      </w:pPr>
      <w:r w:rsidRPr="003955D2">
        <w:rPr>
          <w:rFonts w:ascii="Arial" w:hAnsi="Arial" w:cs="Arial"/>
          <w:sz w:val="24"/>
          <w:szCs w:val="24"/>
        </w:rPr>
        <w:t xml:space="preserve">Содержание профессионального образования. Общие подходы к отбору содержания на основе государственного стандарта. Характеристика новых государственных стандартов. </w:t>
      </w:r>
    </w:p>
    <w:p w:rsidR="003955D2" w:rsidRPr="003955D2" w:rsidRDefault="003955D2" w:rsidP="003955D2">
      <w:pPr>
        <w:spacing w:after="0" w:line="240" w:lineRule="auto"/>
        <w:ind w:firstLine="709"/>
        <w:jc w:val="both"/>
        <w:rPr>
          <w:rFonts w:ascii="Arial" w:hAnsi="Arial" w:cs="Arial"/>
          <w:sz w:val="24"/>
          <w:szCs w:val="24"/>
        </w:rPr>
      </w:pPr>
      <w:r w:rsidRPr="003955D2">
        <w:rPr>
          <w:rFonts w:ascii="Arial" w:hAnsi="Arial" w:cs="Arial"/>
          <w:sz w:val="24"/>
          <w:szCs w:val="24"/>
        </w:rPr>
        <w:t xml:space="preserve">Методы профессионального обучения. </w:t>
      </w:r>
    </w:p>
    <w:p w:rsidR="003955D2" w:rsidRPr="003955D2" w:rsidRDefault="003955D2" w:rsidP="003955D2">
      <w:pPr>
        <w:spacing w:after="0" w:line="240" w:lineRule="auto"/>
        <w:ind w:firstLine="709"/>
        <w:jc w:val="both"/>
        <w:rPr>
          <w:rFonts w:ascii="Arial" w:hAnsi="Arial" w:cs="Arial"/>
          <w:sz w:val="24"/>
          <w:szCs w:val="24"/>
        </w:rPr>
      </w:pPr>
      <w:r w:rsidRPr="003955D2">
        <w:rPr>
          <w:rFonts w:ascii="Arial" w:hAnsi="Arial" w:cs="Arial"/>
          <w:sz w:val="24"/>
          <w:szCs w:val="24"/>
        </w:rPr>
        <w:t xml:space="preserve">Методы теоретического обучения. Методы практического (производственного) обучения. </w:t>
      </w:r>
    </w:p>
    <w:p w:rsidR="003955D2" w:rsidRPr="003955D2" w:rsidRDefault="003955D2" w:rsidP="003955D2">
      <w:pPr>
        <w:spacing w:after="0" w:line="240" w:lineRule="auto"/>
        <w:ind w:firstLine="709"/>
        <w:jc w:val="both"/>
        <w:rPr>
          <w:rFonts w:ascii="Arial" w:hAnsi="Arial" w:cs="Arial"/>
          <w:sz w:val="24"/>
          <w:szCs w:val="24"/>
        </w:rPr>
      </w:pPr>
      <w:r w:rsidRPr="003955D2">
        <w:rPr>
          <w:rFonts w:ascii="Arial" w:hAnsi="Arial" w:cs="Arial"/>
          <w:sz w:val="24"/>
          <w:szCs w:val="24"/>
        </w:rPr>
        <w:t>Системы практического (производственного) обучения: предметная, операционная, предметно</w:t>
      </w:r>
      <w:r w:rsidR="0012568A">
        <w:rPr>
          <w:rFonts w:ascii="Arial" w:hAnsi="Arial" w:cs="Arial"/>
          <w:sz w:val="24"/>
          <w:szCs w:val="24"/>
        </w:rPr>
        <w:t>-</w:t>
      </w:r>
      <w:r w:rsidRPr="003955D2">
        <w:rPr>
          <w:rFonts w:ascii="Arial" w:hAnsi="Arial" w:cs="Arial"/>
          <w:sz w:val="24"/>
          <w:szCs w:val="24"/>
        </w:rPr>
        <w:t>операционная, операционно-комплексная, проблемно-аналитическая. Методы учебного проектирования. Специфика методов профессионального обучения в реализации образовательных программ среднего</w:t>
      </w:r>
      <w:r w:rsidR="00122731">
        <w:rPr>
          <w:rFonts w:ascii="Arial" w:hAnsi="Arial" w:cs="Arial"/>
          <w:sz w:val="24"/>
          <w:szCs w:val="24"/>
        </w:rPr>
        <w:t xml:space="preserve"> </w:t>
      </w:r>
      <w:r w:rsidR="00122731" w:rsidRPr="004B07E6">
        <w:rPr>
          <w:rFonts w:ascii="Arial" w:hAnsi="Arial" w:cs="Arial"/>
          <w:sz w:val="24"/>
          <w:szCs w:val="24"/>
        </w:rPr>
        <w:t>профессионального</w:t>
      </w:r>
      <w:r w:rsidRPr="004B07E6">
        <w:rPr>
          <w:rFonts w:ascii="Arial" w:hAnsi="Arial" w:cs="Arial"/>
          <w:sz w:val="24"/>
          <w:szCs w:val="24"/>
        </w:rPr>
        <w:t>,</w:t>
      </w:r>
      <w:r w:rsidR="00523826" w:rsidRPr="004B07E6">
        <w:rPr>
          <w:rFonts w:ascii="Arial" w:hAnsi="Arial" w:cs="Arial"/>
          <w:sz w:val="24"/>
          <w:szCs w:val="24"/>
        </w:rPr>
        <w:t xml:space="preserve"> и</w:t>
      </w:r>
      <w:r w:rsidRPr="003955D2">
        <w:rPr>
          <w:rFonts w:ascii="Arial" w:hAnsi="Arial" w:cs="Arial"/>
          <w:sz w:val="24"/>
          <w:szCs w:val="24"/>
        </w:rPr>
        <w:t xml:space="preserve"> высшего образования. </w:t>
      </w:r>
    </w:p>
    <w:p w:rsidR="003955D2" w:rsidRPr="003955D2" w:rsidRDefault="003955D2" w:rsidP="003955D2">
      <w:pPr>
        <w:spacing w:after="0" w:line="240" w:lineRule="auto"/>
        <w:ind w:firstLine="709"/>
        <w:jc w:val="both"/>
        <w:rPr>
          <w:rFonts w:ascii="Arial" w:hAnsi="Arial" w:cs="Arial"/>
          <w:sz w:val="24"/>
          <w:szCs w:val="24"/>
        </w:rPr>
      </w:pPr>
      <w:r w:rsidRPr="003955D2">
        <w:rPr>
          <w:rFonts w:ascii="Arial" w:hAnsi="Arial" w:cs="Arial"/>
          <w:sz w:val="24"/>
          <w:szCs w:val="24"/>
        </w:rPr>
        <w:t>Формы профессионального обучения. Основные формы теоретического обучения. Основные формы организации практического (производственного обучения). Формы организации учебного проектирования. Формы организации производственной практики. Специфика применения организационных форм обучения при реализации образовательных программ среднего</w:t>
      </w:r>
      <w:r w:rsidR="00523826">
        <w:rPr>
          <w:rFonts w:ascii="Arial" w:hAnsi="Arial" w:cs="Arial"/>
          <w:sz w:val="24"/>
          <w:szCs w:val="24"/>
        </w:rPr>
        <w:t xml:space="preserve"> </w:t>
      </w:r>
      <w:r w:rsidR="00523826" w:rsidRPr="004B07E6">
        <w:rPr>
          <w:rFonts w:ascii="Arial" w:hAnsi="Arial" w:cs="Arial"/>
          <w:sz w:val="24"/>
          <w:szCs w:val="24"/>
        </w:rPr>
        <w:t>профессионального и</w:t>
      </w:r>
      <w:r w:rsidR="00523826">
        <w:rPr>
          <w:rFonts w:ascii="Arial" w:hAnsi="Arial" w:cs="Arial"/>
          <w:sz w:val="24"/>
          <w:szCs w:val="24"/>
        </w:rPr>
        <w:t xml:space="preserve"> </w:t>
      </w:r>
      <w:r w:rsidRPr="003955D2">
        <w:rPr>
          <w:rFonts w:ascii="Arial" w:hAnsi="Arial" w:cs="Arial"/>
          <w:sz w:val="24"/>
          <w:szCs w:val="24"/>
        </w:rPr>
        <w:t xml:space="preserve">высшего образования. </w:t>
      </w:r>
    </w:p>
    <w:p w:rsidR="003955D2" w:rsidRPr="003955D2" w:rsidRDefault="003955D2" w:rsidP="003955D2">
      <w:pPr>
        <w:spacing w:after="0" w:line="240" w:lineRule="auto"/>
        <w:ind w:firstLine="709"/>
        <w:jc w:val="both"/>
        <w:rPr>
          <w:rFonts w:ascii="Arial" w:hAnsi="Arial" w:cs="Arial"/>
          <w:sz w:val="24"/>
          <w:szCs w:val="24"/>
        </w:rPr>
      </w:pPr>
      <w:r w:rsidRPr="003955D2">
        <w:rPr>
          <w:rFonts w:ascii="Arial" w:hAnsi="Arial" w:cs="Arial"/>
          <w:sz w:val="24"/>
          <w:szCs w:val="24"/>
        </w:rPr>
        <w:t xml:space="preserve">Методы обучения. Активные методы обучения. </w:t>
      </w:r>
    </w:p>
    <w:p w:rsidR="003955D2" w:rsidRPr="003955D2" w:rsidRDefault="003955D2" w:rsidP="003955D2">
      <w:pPr>
        <w:spacing w:after="0" w:line="240" w:lineRule="auto"/>
        <w:ind w:firstLine="709"/>
        <w:jc w:val="both"/>
        <w:rPr>
          <w:rFonts w:ascii="Arial" w:hAnsi="Arial" w:cs="Arial"/>
          <w:sz w:val="24"/>
          <w:szCs w:val="24"/>
        </w:rPr>
      </w:pPr>
      <w:r w:rsidRPr="003955D2">
        <w:rPr>
          <w:rFonts w:ascii="Arial" w:hAnsi="Arial" w:cs="Arial"/>
          <w:sz w:val="24"/>
          <w:szCs w:val="24"/>
        </w:rPr>
        <w:t xml:space="preserve">Средства профессионального обучения как категория профессиональной дидактики. Характеристика современных средств профессионального обучения. Лабораторно-практическая база профессионального обучения. Компьютеризация педагогического процесса. Развитие компьютерных и телекоммуникационных сетей в образовании. Перспективы развития средств обучения. Формирование систем средств обучения и комплексное их использование. Общее понятие о проектировании профессионально-педагогических систем: конкретизация и детализация целей профессионального образования на диагностической основе; их реализация посредством педагогических технологий и педагогических техник. Взаимосвязь понятий (категорий): дидактика, методика, педагогические системы, педагогические технологии, педагогические техники. </w:t>
      </w:r>
    </w:p>
    <w:p w:rsidR="003955D2" w:rsidRPr="003955D2" w:rsidRDefault="003955D2" w:rsidP="003955D2">
      <w:pPr>
        <w:numPr>
          <w:ilvl w:val="0"/>
          <w:numId w:val="12"/>
        </w:numPr>
        <w:spacing w:after="0" w:line="240" w:lineRule="auto"/>
        <w:ind w:left="0" w:firstLine="709"/>
        <w:jc w:val="both"/>
        <w:rPr>
          <w:rFonts w:ascii="Arial" w:hAnsi="Arial" w:cs="Arial"/>
          <w:b/>
          <w:sz w:val="24"/>
          <w:szCs w:val="24"/>
        </w:rPr>
      </w:pPr>
      <w:r w:rsidRPr="003955D2">
        <w:rPr>
          <w:rFonts w:ascii="Arial" w:hAnsi="Arial" w:cs="Arial"/>
          <w:b/>
          <w:sz w:val="24"/>
          <w:szCs w:val="24"/>
        </w:rPr>
        <w:t xml:space="preserve">Теория и практика воспитательной работы в профессиональных образовательных учреждениях </w:t>
      </w:r>
    </w:p>
    <w:p w:rsidR="003955D2" w:rsidRPr="003955D2" w:rsidRDefault="003955D2" w:rsidP="003955D2">
      <w:pPr>
        <w:spacing w:after="0" w:line="240" w:lineRule="auto"/>
        <w:ind w:firstLine="709"/>
        <w:jc w:val="both"/>
        <w:rPr>
          <w:rFonts w:ascii="Arial" w:hAnsi="Arial" w:cs="Arial"/>
          <w:sz w:val="24"/>
          <w:szCs w:val="24"/>
        </w:rPr>
      </w:pPr>
      <w:r w:rsidRPr="003955D2">
        <w:rPr>
          <w:rFonts w:ascii="Arial" w:hAnsi="Arial" w:cs="Arial"/>
          <w:sz w:val="24"/>
          <w:szCs w:val="24"/>
        </w:rPr>
        <w:t>Принципы и методы гуманистического воспитания. Личностно</w:t>
      </w:r>
      <w:r w:rsidR="0012568A">
        <w:rPr>
          <w:rFonts w:ascii="Arial" w:hAnsi="Arial" w:cs="Arial"/>
          <w:sz w:val="24"/>
          <w:szCs w:val="24"/>
        </w:rPr>
        <w:t>-</w:t>
      </w:r>
      <w:r w:rsidRPr="003955D2">
        <w:rPr>
          <w:rFonts w:ascii="Arial" w:hAnsi="Arial" w:cs="Arial"/>
          <w:sz w:val="24"/>
          <w:szCs w:val="24"/>
        </w:rPr>
        <w:t>ориентированное воспитание. Формирование ученического (студенческого) коллектива. Развитие ученического (студенческого) самоуправления. Особенности организации воспитательного процесса в образовательных учреждениях среднего</w:t>
      </w:r>
      <w:r w:rsidR="00523826">
        <w:rPr>
          <w:rFonts w:ascii="Arial" w:hAnsi="Arial" w:cs="Arial"/>
          <w:sz w:val="24"/>
          <w:szCs w:val="24"/>
        </w:rPr>
        <w:t xml:space="preserve"> </w:t>
      </w:r>
      <w:r w:rsidR="00523826" w:rsidRPr="004B07E6">
        <w:rPr>
          <w:rFonts w:ascii="Arial" w:hAnsi="Arial" w:cs="Arial"/>
          <w:sz w:val="24"/>
          <w:szCs w:val="24"/>
        </w:rPr>
        <w:t>профессионального и</w:t>
      </w:r>
      <w:r w:rsidRPr="003955D2">
        <w:rPr>
          <w:rFonts w:ascii="Arial" w:hAnsi="Arial" w:cs="Arial"/>
          <w:sz w:val="24"/>
          <w:szCs w:val="24"/>
        </w:rPr>
        <w:t xml:space="preserve"> высшего образования. Деятельность практических психологов и социальных педагогов в профессиональном образовательном учреждении. Профессиональная ориентация, профессиональное самоопределение, профессиональная адаптация учащейся молодежи. </w:t>
      </w:r>
      <w:r w:rsidRPr="003955D2">
        <w:rPr>
          <w:rFonts w:ascii="Arial" w:hAnsi="Arial" w:cs="Arial"/>
          <w:sz w:val="24"/>
          <w:szCs w:val="24"/>
        </w:rPr>
        <w:lastRenderedPageBreak/>
        <w:t xml:space="preserve">Преемственность в профессиональной подготовке и профессиональном воспитании молодежи. </w:t>
      </w:r>
    </w:p>
    <w:p w:rsidR="003955D2" w:rsidRPr="003955D2" w:rsidRDefault="003955D2" w:rsidP="003955D2">
      <w:pPr>
        <w:numPr>
          <w:ilvl w:val="0"/>
          <w:numId w:val="12"/>
        </w:numPr>
        <w:spacing w:after="0" w:line="240" w:lineRule="auto"/>
        <w:ind w:left="0" w:firstLine="709"/>
        <w:jc w:val="both"/>
        <w:rPr>
          <w:rFonts w:ascii="Arial" w:hAnsi="Arial" w:cs="Arial"/>
          <w:b/>
          <w:sz w:val="24"/>
          <w:szCs w:val="24"/>
        </w:rPr>
      </w:pPr>
      <w:r w:rsidRPr="003955D2">
        <w:rPr>
          <w:rFonts w:ascii="Arial" w:hAnsi="Arial" w:cs="Arial"/>
          <w:b/>
          <w:sz w:val="24"/>
          <w:szCs w:val="24"/>
        </w:rPr>
        <w:t xml:space="preserve">Управление профессиональными образовательными учреждениями </w:t>
      </w:r>
    </w:p>
    <w:p w:rsidR="003955D2" w:rsidRPr="003955D2" w:rsidRDefault="003955D2" w:rsidP="003955D2">
      <w:pPr>
        <w:spacing w:after="0" w:line="240" w:lineRule="auto"/>
        <w:ind w:firstLine="709"/>
        <w:jc w:val="both"/>
        <w:rPr>
          <w:rFonts w:ascii="Arial" w:hAnsi="Arial" w:cs="Arial"/>
          <w:sz w:val="24"/>
          <w:szCs w:val="24"/>
        </w:rPr>
      </w:pPr>
      <w:r w:rsidRPr="003955D2">
        <w:rPr>
          <w:rFonts w:ascii="Arial" w:hAnsi="Arial" w:cs="Arial"/>
          <w:sz w:val="24"/>
          <w:szCs w:val="24"/>
        </w:rPr>
        <w:t>Сущность управления профессиональными образовательными учреждениями. Функции и методы управления. Стратегия развития профессиональных образовательных учреждений в новых социально</w:t>
      </w:r>
      <w:r w:rsidR="0012568A">
        <w:rPr>
          <w:rFonts w:ascii="Arial" w:hAnsi="Arial" w:cs="Arial"/>
          <w:sz w:val="24"/>
          <w:szCs w:val="24"/>
        </w:rPr>
        <w:t>-</w:t>
      </w:r>
      <w:r w:rsidRPr="003955D2">
        <w:rPr>
          <w:rFonts w:ascii="Arial" w:hAnsi="Arial" w:cs="Arial"/>
          <w:sz w:val="24"/>
          <w:szCs w:val="24"/>
        </w:rPr>
        <w:t>экономических условиях. Педагогическая направленность управления. Моделирование структур управления профессиональными образовательными учреждениями. Педагогический коллектив и методы его сплочения. Подготовка и повышение квалификации педагогических, научно</w:t>
      </w:r>
      <w:r w:rsidR="0012568A">
        <w:rPr>
          <w:rFonts w:ascii="Arial" w:hAnsi="Arial" w:cs="Arial"/>
          <w:sz w:val="24"/>
          <w:szCs w:val="24"/>
        </w:rPr>
        <w:t>-</w:t>
      </w:r>
      <w:r w:rsidRPr="003955D2">
        <w:rPr>
          <w:rFonts w:ascii="Arial" w:hAnsi="Arial" w:cs="Arial"/>
          <w:sz w:val="24"/>
          <w:szCs w:val="24"/>
        </w:rPr>
        <w:t xml:space="preserve">педагогических кадров профессиональных образовательных учреждений. Содержание и организация методической работы в профессиональных образовательных учреждениях в новых социально-экономических условиях. Развитие вспомогательных служб в профессиональных образовательных учреждениях в новых социально-экономических условиях: финансовой службы, служб маркетинга, мониторинга качества и др. </w:t>
      </w:r>
    </w:p>
    <w:p w:rsidR="003955D2" w:rsidRPr="003955D2" w:rsidRDefault="003955D2" w:rsidP="003955D2">
      <w:pPr>
        <w:spacing w:after="0" w:line="240" w:lineRule="auto"/>
        <w:ind w:firstLine="709"/>
        <w:jc w:val="both"/>
        <w:rPr>
          <w:rFonts w:ascii="Arial" w:hAnsi="Arial" w:cs="Arial"/>
          <w:b/>
          <w:sz w:val="24"/>
          <w:szCs w:val="24"/>
        </w:rPr>
      </w:pPr>
      <w:r w:rsidRPr="003955D2">
        <w:rPr>
          <w:rFonts w:ascii="Arial" w:hAnsi="Arial" w:cs="Arial"/>
          <w:b/>
          <w:sz w:val="24"/>
          <w:szCs w:val="24"/>
        </w:rPr>
        <w:t xml:space="preserve">5. Инновационные процессы в развитии профессионального образования </w:t>
      </w:r>
    </w:p>
    <w:p w:rsidR="003955D2" w:rsidRPr="003955D2" w:rsidRDefault="003955D2" w:rsidP="003955D2">
      <w:pPr>
        <w:spacing w:after="0" w:line="240" w:lineRule="auto"/>
        <w:ind w:firstLine="709"/>
        <w:jc w:val="both"/>
        <w:rPr>
          <w:rFonts w:ascii="Arial" w:hAnsi="Arial" w:cs="Arial"/>
          <w:sz w:val="24"/>
          <w:szCs w:val="24"/>
        </w:rPr>
      </w:pPr>
      <w:r w:rsidRPr="003955D2">
        <w:rPr>
          <w:rFonts w:ascii="Arial" w:hAnsi="Arial" w:cs="Arial"/>
          <w:sz w:val="24"/>
          <w:szCs w:val="24"/>
        </w:rPr>
        <w:t xml:space="preserve">Развитие идеи гуманизации профессионального образования как усиление его личностной направленности. Принципы реализации идеи гуманизации профессионального образования: его гуманитаризация; фундаментализация; деятельностная направленность; национальный характер профессионального образования. Развитие идеи демократизации профессионального образования как усиление его социальной направленности. Принципы реализации идеи демократизации образования: самоорганизации учебной деятельности </w:t>
      </w:r>
      <w:r w:rsidR="00523826" w:rsidRPr="004B07E6">
        <w:rPr>
          <w:rFonts w:ascii="Arial" w:hAnsi="Arial" w:cs="Arial"/>
          <w:sz w:val="24"/>
          <w:szCs w:val="24"/>
        </w:rPr>
        <w:t>обучающихся</w:t>
      </w:r>
      <w:r w:rsidRPr="004B07E6">
        <w:rPr>
          <w:rFonts w:ascii="Arial" w:hAnsi="Arial" w:cs="Arial"/>
          <w:sz w:val="24"/>
          <w:szCs w:val="24"/>
        </w:rPr>
        <w:t>;</w:t>
      </w:r>
      <w:r w:rsidR="004B07E6">
        <w:rPr>
          <w:rFonts w:ascii="Arial" w:hAnsi="Arial" w:cs="Arial"/>
          <w:sz w:val="24"/>
          <w:szCs w:val="24"/>
        </w:rPr>
        <w:t xml:space="preserve"> </w:t>
      </w:r>
      <w:r w:rsidRPr="003955D2">
        <w:rPr>
          <w:rFonts w:ascii="Arial" w:hAnsi="Arial" w:cs="Arial"/>
          <w:sz w:val="24"/>
          <w:szCs w:val="24"/>
        </w:rPr>
        <w:t xml:space="preserve"> сотрудничества обучающих и</w:t>
      </w:r>
      <w:r w:rsidR="00523826">
        <w:rPr>
          <w:rFonts w:ascii="Arial" w:hAnsi="Arial" w:cs="Arial"/>
          <w:sz w:val="24"/>
          <w:szCs w:val="24"/>
        </w:rPr>
        <w:t xml:space="preserve"> </w:t>
      </w:r>
      <w:r w:rsidR="00523826" w:rsidRPr="004B07E6">
        <w:rPr>
          <w:rFonts w:ascii="Arial" w:hAnsi="Arial" w:cs="Arial"/>
          <w:sz w:val="24"/>
          <w:szCs w:val="24"/>
        </w:rPr>
        <w:t>обучающихся</w:t>
      </w:r>
      <w:r w:rsidRPr="004B07E6">
        <w:rPr>
          <w:rFonts w:ascii="Arial" w:hAnsi="Arial" w:cs="Arial"/>
          <w:sz w:val="24"/>
          <w:szCs w:val="24"/>
        </w:rPr>
        <w:t>;</w:t>
      </w:r>
      <w:r w:rsidRPr="003955D2">
        <w:rPr>
          <w:rFonts w:ascii="Arial" w:hAnsi="Arial" w:cs="Arial"/>
          <w:sz w:val="24"/>
          <w:szCs w:val="24"/>
        </w:rPr>
        <w:t xml:space="preserve"> открытости профессиональных образовательных учреждений; многообразия профессиональных образовательных систем; регионализации профессионального образования; равных возможностей; общественно-государственного управления. Развитие идеи непрерывного профессионального образования как переход от формулы "образование на всю жизнь" к формуле "образование через всю жизнь", как создание условий для свободного продвижения человека в профессиональном образовательном пространстве. Принципы реализации идеи непрерывного профессионального образования: многоуровневости профессиональных образовательных программ; дополнительности (взаимодополнительности) базового и последипломного профессионального образования; маневренности профессиональных образовательных программ; преемственности образовательных программ; интеграции профессиональных образовательных структур; гибкости организационных форм профессионального образования (очная, вечерняя, заочная, открытое, дистанционное профессиональное обучение, экстернат и т.д.).</w:t>
      </w:r>
    </w:p>
    <w:p w:rsidR="003955D2" w:rsidRDefault="003955D2" w:rsidP="003955D2">
      <w:pPr>
        <w:numPr>
          <w:ilvl w:val="0"/>
          <w:numId w:val="13"/>
        </w:numPr>
        <w:spacing w:after="0" w:line="240" w:lineRule="auto"/>
        <w:jc w:val="both"/>
        <w:rPr>
          <w:rFonts w:ascii="Arial" w:hAnsi="Arial" w:cs="Arial"/>
          <w:sz w:val="24"/>
          <w:szCs w:val="24"/>
        </w:rPr>
      </w:pPr>
      <w:r w:rsidRPr="003955D2">
        <w:rPr>
          <w:rFonts w:ascii="Arial" w:hAnsi="Arial" w:cs="Arial"/>
          <w:b/>
          <w:sz w:val="24"/>
          <w:szCs w:val="24"/>
        </w:rPr>
        <w:t>Последипломное образование</w:t>
      </w:r>
      <w:r w:rsidRPr="003955D2">
        <w:rPr>
          <w:rFonts w:ascii="Arial" w:hAnsi="Arial" w:cs="Arial"/>
          <w:sz w:val="24"/>
          <w:szCs w:val="24"/>
        </w:rPr>
        <w:t xml:space="preserve"> </w:t>
      </w:r>
    </w:p>
    <w:p w:rsidR="003955D2" w:rsidRPr="003955D2" w:rsidRDefault="003955D2" w:rsidP="003955D2">
      <w:pPr>
        <w:spacing w:after="0" w:line="240" w:lineRule="auto"/>
        <w:ind w:firstLine="709"/>
        <w:jc w:val="both"/>
        <w:rPr>
          <w:rFonts w:ascii="Arial" w:hAnsi="Arial" w:cs="Arial"/>
          <w:sz w:val="24"/>
          <w:szCs w:val="24"/>
        </w:rPr>
      </w:pPr>
      <w:r w:rsidRPr="003955D2">
        <w:rPr>
          <w:rFonts w:ascii="Arial" w:hAnsi="Arial" w:cs="Arial"/>
          <w:sz w:val="24"/>
          <w:szCs w:val="24"/>
        </w:rPr>
        <w:t>Институциональные формы дополнительного последипломного профессионального образования: институты повышения квалификации, учебно</w:t>
      </w:r>
      <w:r w:rsidR="001168EA">
        <w:rPr>
          <w:rFonts w:ascii="Arial" w:hAnsi="Arial" w:cs="Arial"/>
          <w:sz w:val="24"/>
          <w:szCs w:val="24"/>
        </w:rPr>
        <w:t>-</w:t>
      </w:r>
      <w:r w:rsidRPr="003955D2">
        <w:rPr>
          <w:rFonts w:ascii="Arial" w:hAnsi="Arial" w:cs="Arial"/>
          <w:sz w:val="24"/>
          <w:szCs w:val="24"/>
        </w:rPr>
        <w:t>курсовые комитеты, курсы и т.п.</w:t>
      </w:r>
    </w:p>
    <w:p w:rsidR="00ED4E7B" w:rsidRPr="003955D2" w:rsidRDefault="003955D2" w:rsidP="003955D2">
      <w:pPr>
        <w:spacing w:after="0" w:line="240" w:lineRule="auto"/>
        <w:ind w:firstLine="709"/>
        <w:jc w:val="both"/>
        <w:rPr>
          <w:rFonts w:ascii="Arial" w:hAnsi="Arial" w:cs="Arial"/>
          <w:sz w:val="24"/>
          <w:szCs w:val="24"/>
          <w:lang w:eastAsia="ru-RU"/>
        </w:rPr>
      </w:pPr>
      <w:r w:rsidRPr="003955D2">
        <w:rPr>
          <w:rFonts w:ascii="Arial" w:hAnsi="Arial" w:cs="Arial"/>
          <w:sz w:val="24"/>
          <w:szCs w:val="24"/>
        </w:rPr>
        <w:t xml:space="preserve"> Профессиональная переподготовка незанятого населения, учебные центры служб занятости. Внутрифирменное обучение кадров ("на производстве"): подготовка, переподготовка, повышение квалификации персонала. Ступенчатая система обучения персонала. Модульная система обучения на предприятиях. Неформальное образование взрослых. Развитие самообразования взрослых.</w:t>
      </w:r>
    </w:p>
    <w:p w:rsidR="00ED4E7B" w:rsidRPr="00C76F24" w:rsidRDefault="00ED4E7B" w:rsidP="00442C4F">
      <w:pPr>
        <w:tabs>
          <w:tab w:val="left" w:pos="567"/>
          <w:tab w:val="left" w:pos="709"/>
        </w:tabs>
        <w:spacing w:after="0" w:line="240" w:lineRule="auto"/>
        <w:ind w:firstLine="709"/>
        <w:jc w:val="both"/>
        <w:rPr>
          <w:rFonts w:cs="Arial"/>
          <w:b/>
          <w:i/>
          <w:sz w:val="24"/>
          <w:szCs w:val="24"/>
          <w:lang w:eastAsia="ru-RU"/>
        </w:rPr>
      </w:pPr>
    </w:p>
    <w:p w:rsidR="00ED4E7B" w:rsidRPr="00C76F24" w:rsidRDefault="00ED4E7B" w:rsidP="00442C4F">
      <w:pPr>
        <w:autoSpaceDE w:val="0"/>
        <w:autoSpaceDN w:val="0"/>
        <w:adjustRightInd w:val="0"/>
        <w:spacing w:after="0" w:line="331" w:lineRule="exact"/>
        <w:ind w:firstLine="709"/>
        <w:jc w:val="center"/>
        <w:rPr>
          <w:rFonts w:ascii="Arial" w:hAnsi="Arial" w:cs="Arial"/>
          <w:b/>
          <w:sz w:val="24"/>
          <w:szCs w:val="24"/>
          <w:lang w:eastAsia="ru-RU"/>
        </w:rPr>
      </w:pPr>
      <w:r w:rsidRPr="00C76F24">
        <w:rPr>
          <w:rFonts w:ascii="Arial" w:hAnsi="Arial" w:cs="Arial"/>
          <w:b/>
          <w:sz w:val="24"/>
          <w:szCs w:val="24"/>
          <w:lang w:eastAsia="ru-RU"/>
        </w:rPr>
        <w:lastRenderedPageBreak/>
        <w:t>Рекомендуемая литература</w:t>
      </w:r>
    </w:p>
    <w:p w:rsidR="00ED4E7B" w:rsidRPr="00C76F24" w:rsidRDefault="00ED4E7B" w:rsidP="00442C4F">
      <w:pPr>
        <w:autoSpaceDE w:val="0"/>
        <w:autoSpaceDN w:val="0"/>
        <w:adjustRightInd w:val="0"/>
        <w:spacing w:after="0" w:line="331" w:lineRule="exact"/>
        <w:ind w:firstLine="709"/>
        <w:jc w:val="center"/>
        <w:rPr>
          <w:rFonts w:ascii="Arial" w:hAnsi="Arial" w:cs="Arial"/>
          <w:b/>
          <w:i/>
          <w:sz w:val="24"/>
          <w:szCs w:val="24"/>
          <w:lang w:eastAsia="ru-RU"/>
        </w:rPr>
      </w:pPr>
      <w:r w:rsidRPr="00C76F24">
        <w:rPr>
          <w:rFonts w:ascii="Arial" w:hAnsi="Arial" w:cs="Arial"/>
          <w:b/>
          <w:i/>
          <w:sz w:val="24"/>
          <w:szCs w:val="24"/>
          <w:lang w:eastAsia="ru-RU"/>
        </w:rPr>
        <w:t>Основная литература</w:t>
      </w:r>
    </w:p>
    <w:p w:rsidR="00ED4E7B" w:rsidRPr="00C76F24" w:rsidRDefault="00ED4E7B" w:rsidP="008357BF">
      <w:pPr>
        <w:numPr>
          <w:ilvl w:val="0"/>
          <w:numId w:val="7"/>
        </w:numPr>
        <w:tabs>
          <w:tab w:val="num" w:pos="0"/>
        </w:tabs>
        <w:spacing w:after="0" w:line="240" w:lineRule="auto"/>
        <w:ind w:left="0" w:firstLine="709"/>
        <w:jc w:val="both"/>
        <w:rPr>
          <w:rFonts w:ascii="Arial" w:hAnsi="Arial" w:cs="Arial"/>
          <w:sz w:val="24"/>
          <w:szCs w:val="24"/>
          <w:lang w:eastAsia="ru-RU"/>
        </w:rPr>
      </w:pPr>
      <w:r w:rsidRPr="00C76F24">
        <w:rPr>
          <w:rFonts w:ascii="Arial" w:hAnsi="Arial" w:cs="Arial"/>
          <w:sz w:val="24"/>
          <w:szCs w:val="24"/>
          <w:lang w:eastAsia="ru-RU"/>
        </w:rPr>
        <w:t>Андреев В.И. Педагогика:  Учебный курс для творческого саморазвития/ В.И. Андреев – 3-е изд. – Казань, 2012. – 608 с.</w:t>
      </w:r>
    </w:p>
    <w:p w:rsidR="00ED4E7B" w:rsidRDefault="00ED4E7B" w:rsidP="008357BF">
      <w:pPr>
        <w:numPr>
          <w:ilvl w:val="0"/>
          <w:numId w:val="7"/>
        </w:numPr>
        <w:spacing w:after="0" w:line="240" w:lineRule="auto"/>
        <w:ind w:left="0" w:firstLine="709"/>
        <w:jc w:val="both"/>
        <w:rPr>
          <w:rFonts w:ascii="Arial" w:hAnsi="Arial" w:cs="Arial"/>
          <w:sz w:val="24"/>
          <w:szCs w:val="24"/>
          <w:lang w:eastAsia="ru-RU"/>
        </w:rPr>
      </w:pPr>
      <w:r w:rsidRPr="00C76F24">
        <w:rPr>
          <w:rFonts w:ascii="Arial" w:hAnsi="Arial" w:cs="Arial"/>
          <w:sz w:val="24"/>
          <w:szCs w:val="24"/>
          <w:lang w:eastAsia="ru-RU"/>
        </w:rPr>
        <w:t>Бережная И.Ф. Педагогическое проектирование индивидуальной траектории профессионального развития будущего специалиста монография. / И.Ф. Бережная. - В</w:t>
      </w:r>
      <w:r w:rsidR="00713D80">
        <w:rPr>
          <w:rFonts w:ascii="Arial" w:hAnsi="Arial" w:cs="Arial"/>
          <w:sz w:val="24"/>
          <w:szCs w:val="24"/>
          <w:lang w:eastAsia="ru-RU"/>
        </w:rPr>
        <w:t>оронеж: Научная книга,  2012. –</w:t>
      </w:r>
      <w:r w:rsidRPr="00C76F24">
        <w:rPr>
          <w:rFonts w:ascii="Arial" w:hAnsi="Arial" w:cs="Arial"/>
          <w:sz w:val="24"/>
          <w:szCs w:val="24"/>
          <w:lang w:eastAsia="ru-RU"/>
        </w:rPr>
        <w:t xml:space="preserve"> 219 с.</w:t>
      </w:r>
    </w:p>
    <w:p w:rsidR="00720E3B" w:rsidRDefault="00720E3B" w:rsidP="008357BF">
      <w:pPr>
        <w:numPr>
          <w:ilvl w:val="0"/>
          <w:numId w:val="7"/>
        </w:numPr>
        <w:spacing w:after="0" w:line="240" w:lineRule="auto"/>
        <w:ind w:left="0" w:firstLine="709"/>
        <w:jc w:val="both"/>
        <w:rPr>
          <w:rFonts w:ascii="Arial" w:hAnsi="Arial" w:cs="Arial"/>
          <w:sz w:val="24"/>
          <w:szCs w:val="24"/>
          <w:lang w:eastAsia="ru-RU"/>
        </w:rPr>
      </w:pPr>
      <w:r>
        <w:rPr>
          <w:rFonts w:ascii="Arial" w:hAnsi="Arial" w:cs="Arial"/>
          <w:sz w:val="24"/>
          <w:szCs w:val="24"/>
          <w:lang w:eastAsia="ru-RU"/>
        </w:rPr>
        <w:t xml:space="preserve">Голованова Н.Ф. Педагогика: Учебник / Н.Ф. Голованова. – М.: </w:t>
      </w:r>
      <w:r>
        <w:rPr>
          <w:rFonts w:ascii="Arial" w:hAnsi="Arial" w:cs="Arial"/>
          <w:sz w:val="24"/>
          <w:szCs w:val="24"/>
          <w:lang w:val="en-US" w:eastAsia="ru-RU"/>
        </w:rPr>
        <w:t>Academia</w:t>
      </w:r>
      <w:r>
        <w:rPr>
          <w:rFonts w:ascii="Arial" w:hAnsi="Arial" w:cs="Arial"/>
          <w:sz w:val="24"/>
          <w:szCs w:val="24"/>
          <w:lang w:eastAsia="ru-RU"/>
        </w:rPr>
        <w:t>, 2019. – 352 с.</w:t>
      </w:r>
    </w:p>
    <w:p w:rsidR="00720E3B" w:rsidRDefault="00720E3B" w:rsidP="008357BF">
      <w:pPr>
        <w:numPr>
          <w:ilvl w:val="0"/>
          <w:numId w:val="7"/>
        </w:numPr>
        <w:spacing w:after="0" w:line="240" w:lineRule="auto"/>
        <w:ind w:left="0" w:firstLine="709"/>
        <w:jc w:val="both"/>
        <w:rPr>
          <w:rFonts w:ascii="Arial" w:hAnsi="Arial" w:cs="Arial"/>
          <w:sz w:val="24"/>
          <w:szCs w:val="24"/>
          <w:lang w:eastAsia="ru-RU"/>
        </w:rPr>
      </w:pPr>
      <w:r>
        <w:rPr>
          <w:rFonts w:ascii="Arial" w:hAnsi="Arial" w:cs="Arial"/>
          <w:sz w:val="24"/>
          <w:szCs w:val="24"/>
          <w:lang w:eastAsia="ru-RU"/>
        </w:rPr>
        <w:t>Бордовская Н.В. Пссихология и педагогика: Учеьник для вузов. Стандарт третьего поколения / Н.В. Бордовская. – СПб. : Питер, 2017. – 624 с.</w:t>
      </w:r>
    </w:p>
    <w:p w:rsidR="00720E3B" w:rsidRDefault="00720E3B" w:rsidP="008357BF">
      <w:pPr>
        <w:numPr>
          <w:ilvl w:val="0"/>
          <w:numId w:val="7"/>
        </w:numPr>
        <w:spacing w:after="0" w:line="240" w:lineRule="auto"/>
        <w:ind w:left="0" w:firstLine="709"/>
        <w:jc w:val="both"/>
        <w:rPr>
          <w:rFonts w:ascii="Arial" w:hAnsi="Arial" w:cs="Arial"/>
          <w:sz w:val="24"/>
          <w:szCs w:val="24"/>
          <w:lang w:eastAsia="ru-RU"/>
        </w:rPr>
      </w:pPr>
      <w:r>
        <w:rPr>
          <w:rFonts w:ascii="Arial" w:hAnsi="Arial" w:cs="Arial"/>
          <w:sz w:val="24"/>
          <w:szCs w:val="24"/>
          <w:lang w:eastAsia="ru-RU"/>
        </w:rPr>
        <w:t>Загвязинский В.И. Педагогика:</w:t>
      </w:r>
      <w:r w:rsidR="008357BF">
        <w:rPr>
          <w:rFonts w:ascii="Arial" w:hAnsi="Arial" w:cs="Arial"/>
          <w:sz w:val="24"/>
          <w:szCs w:val="24"/>
          <w:lang w:eastAsia="ru-RU"/>
        </w:rPr>
        <w:t xml:space="preserve"> У</w:t>
      </w:r>
      <w:r>
        <w:rPr>
          <w:rFonts w:ascii="Arial" w:hAnsi="Arial" w:cs="Arial"/>
          <w:sz w:val="24"/>
          <w:szCs w:val="24"/>
          <w:lang w:eastAsia="ru-RU"/>
        </w:rPr>
        <w:t xml:space="preserve">чебник / В.И. Загвязинский. – М.: М.: </w:t>
      </w:r>
      <w:r>
        <w:rPr>
          <w:rFonts w:ascii="Arial" w:hAnsi="Arial" w:cs="Arial"/>
          <w:sz w:val="24"/>
          <w:szCs w:val="24"/>
          <w:lang w:val="en-US" w:eastAsia="ru-RU"/>
        </w:rPr>
        <w:t>Academia</w:t>
      </w:r>
      <w:r w:rsidR="008357BF">
        <w:rPr>
          <w:rFonts w:ascii="Arial" w:hAnsi="Arial" w:cs="Arial"/>
          <w:sz w:val="24"/>
          <w:szCs w:val="24"/>
          <w:lang w:eastAsia="ru-RU"/>
        </w:rPr>
        <w:t>, 2017. – 160</w:t>
      </w:r>
      <w:r>
        <w:rPr>
          <w:rFonts w:ascii="Arial" w:hAnsi="Arial" w:cs="Arial"/>
          <w:sz w:val="24"/>
          <w:szCs w:val="24"/>
          <w:lang w:eastAsia="ru-RU"/>
        </w:rPr>
        <w:t xml:space="preserve"> с.</w:t>
      </w:r>
    </w:p>
    <w:p w:rsidR="00347D14" w:rsidRPr="00347D14" w:rsidRDefault="00324A4E" w:rsidP="008357BF">
      <w:pPr>
        <w:pStyle w:val="ac"/>
        <w:numPr>
          <w:ilvl w:val="0"/>
          <w:numId w:val="7"/>
        </w:numPr>
        <w:tabs>
          <w:tab w:val="num" w:pos="0"/>
        </w:tabs>
        <w:ind w:left="0" w:firstLine="709"/>
        <w:jc w:val="both"/>
        <w:rPr>
          <w:szCs w:val="24"/>
        </w:rPr>
      </w:pPr>
      <w:hyperlink r:id="rId7" w:history="1">
        <w:r w:rsidR="00347D14" w:rsidRPr="00347D14">
          <w:rPr>
            <w:rStyle w:val="ab"/>
            <w:color w:val="auto"/>
            <w:u w:val="none"/>
          </w:rPr>
          <w:t xml:space="preserve">Педагогика: учебник для бакалавров / Л.П. Крившенко [и др.]. – 2-ое изд., перераб и доп. – Москва: Проспект, 2015. – 488 с. </w:t>
        </w:r>
      </w:hyperlink>
    </w:p>
    <w:p w:rsidR="00ED4E7B" w:rsidRPr="00C76F24" w:rsidRDefault="00ED4E7B" w:rsidP="008357BF">
      <w:pPr>
        <w:numPr>
          <w:ilvl w:val="0"/>
          <w:numId w:val="7"/>
        </w:numPr>
        <w:spacing w:after="0" w:line="240" w:lineRule="auto"/>
        <w:ind w:left="0" w:firstLine="709"/>
        <w:jc w:val="both"/>
        <w:rPr>
          <w:rFonts w:ascii="Arial" w:hAnsi="Arial" w:cs="Arial"/>
          <w:sz w:val="24"/>
          <w:szCs w:val="24"/>
          <w:lang w:eastAsia="ru-RU"/>
        </w:rPr>
      </w:pPr>
      <w:r w:rsidRPr="00C76F24">
        <w:rPr>
          <w:rFonts w:ascii="Arial" w:hAnsi="Arial" w:cs="Arial"/>
          <w:sz w:val="24"/>
          <w:szCs w:val="24"/>
          <w:lang w:eastAsia="ru-RU"/>
        </w:rPr>
        <w:t>Методология педагогики: понятийный аспект – Москва : Институт эффективных технологий, 2014. – 212 с. – http://biblioclub.ru/index.php?page=book&amp;id=232305</w:t>
      </w:r>
    </w:p>
    <w:p w:rsidR="00ED4E7B" w:rsidRPr="00C76F24" w:rsidRDefault="00ED4E7B" w:rsidP="008357BF">
      <w:pPr>
        <w:numPr>
          <w:ilvl w:val="0"/>
          <w:numId w:val="7"/>
        </w:numPr>
        <w:spacing w:after="0" w:line="240" w:lineRule="auto"/>
        <w:ind w:left="0" w:firstLine="709"/>
        <w:jc w:val="both"/>
        <w:rPr>
          <w:rFonts w:ascii="Arial" w:hAnsi="Arial" w:cs="Arial"/>
          <w:sz w:val="24"/>
          <w:szCs w:val="24"/>
          <w:lang w:eastAsia="ru-RU"/>
        </w:rPr>
      </w:pPr>
      <w:r w:rsidRPr="00C76F24">
        <w:rPr>
          <w:rFonts w:ascii="Arial" w:hAnsi="Arial" w:cs="Arial"/>
          <w:sz w:val="24"/>
          <w:szCs w:val="24"/>
          <w:lang w:eastAsia="ru-RU"/>
        </w:rPr>
        <w:t>Организация научно-исследовательской работы студентов (магистров) : учебное пособие / В.В. Кукушкина. – М</w:t>
      </w:r>
      <w:r w:rsidR="001168EA">
        <w:rPr>
          <w:rFonts w:ascii="Arial" w:hAnsi="Arial" w:cs="Arial"/>
          <w:sz w:val="24"/>
          <w:szCs w:val="24"/>
          <w:lang w:eastAsia="ru-RU"/>
        </w:rPr>
        <w:t>.</w:t>
      </w:r>
      <w:r w:rsidRPr="00C76F24">
        <w:rPr>
          <w:rFonts w:ascii="Arial" w:hAnsi="Arial" w:cs="Arial"/>
          <w:sz w:val="24"/>
          <w:szCs w:val="24"/>
          <w:lang w:eastAsia="ru-RU"/>
        </w:rPr>
        <w:t>: ИНФРА-М, 2014. – 263 с.</w:t>
      </w:r>
    </w:p>
    <w:p w:rsidR="00ED4E7B" w:rsidRPr="00C76F24" w:rsidRDefault="00ED4E7B" w:rsidP="008357BF">
      <w:pPr>
        <w:numPr>
          <w:ilvl w:val="0"/>
          <w:numId w:val="7"/>
        </w:numPr>
        <w:spacing w:after="0" w:line="240" w:lineRule="auto"/>
        <w:ind w:left="0" w:firstLine="709"/>
        <w:jc w:val="both"/>
        <w:rPr>
          <w:rFonts w:ascii="Arial" w:hAnsi="Arial" w:cs="Arial"/>
          <w:sz w:val="24"/>
          <w:szCs w:val="24"/>
          <w:lang w:eastAsia="ru-RU"/>
        </w:rPr>
      </w:pPr>
      <w:r w:rsidRPr="00C76F24">
        <w:rPr>
          <w:rFonts w:ascii="Arial" w:hAnsi="Arial" w:cs="Arial"/>
          <w:sz w:val="24"/>
          <w:szCs w:val="24"/>
          <w:lang w:eastAsia="ru-RU"/>
        </w:rPr>
        <w:t>Психология развития личности в системе непрерывного образования : учебно-методическое пособие для вузов / Г.В. Орлова. – Воронеж : Издательско-полиграфический центр Воронежского государственного университета, 2013. – http://www.lib.vsu.ru/elib/texts/method/vsu/m13-45.pdf</w:t>
      </w:r>
    </w:p>
    <w:p w:rsidR="00347D14" w:rsidRDefault="00184457" w:rsidP="008357BF">
      <w:pPr>
        <w:pStyle w:val="ac"/>
        <w:numPr>
          <w:ilvl w:val="0"/>
          <w:numId w:val="7"/>
        </w:numPr>
        <w:shd w:val="clear" w:color="auto" w:fill="FFFFFF"/>
        <w:tabs>
          <w:tab w:val="num" w:pos="0"/>
        </w:tabs>
        <w:ind w:left="0" w:firstLine="709"/>
        <w:jc w:val="both"/>
        <w:rPr>
          <w:rFonts w:cs="Arial"/>
          <w:color w:val="000000"/>
          <w:lang w:eastAsia="ru-RU"/>
        </w:rPr>
      </w:pPr>
      <w:r>
        <w:rPr>
          <w:rFonts w:cs="Arial"/>
          <w:color w:val="000000"/>
        </w:rPr>
        <w:t>Педагогика</w:t>
      </w:r>
      <w:r w:rsidR="00347D14" w:rsidRPr="00347D14">
        <w:rPr>
          <w:rFonts w:cs="Arial"/>
          <w:color w:val="000000"/>
        </w:rPr>
        <w:t>: учебник и практикум для академического бакалавриата / Л. С. Подымова [и др.] ; под общей редакцией Л. С. Подымовой, В. А. Сластенина. — 2-е изд., перераб. и доп. — Москва : Издательство Юрайт, 2019. — 246 с. — (Бакалавр и специалист). — ISBN 978-5-534-01032-9. — Текст : электронный // ЭБС Юрайт [сайт]. — URL: </w:t>
      </w:r>
      <w:hyperlink r:id="rId8" w:tgtFrame="_blank" w:history="1">
        <w:r w:rsidR="00347D14" w:rsidRPr="00347D14">
          <w:rPr>
            <w:rStyle w:val="ab"/>
            <w:rFonts w:cs="Arial"/>
            <w:color w:val="486C97"/>
          </w:rPr>
          <w:t>https://urait.ru/bcode/431854</w:t>
        </w:r>
      </w:hyperlink>
      <w:r w:rsidR="00347D14" w:rsidRPr="00347D14">
        <w:rPr>
          <w:rFonts w:cs="Arial"/>
          <w:color w:val="000000"/>
        </w:rPr>
        <w:t> (дата обращения: 12.06.2020).</w:t>
      </w:r>
    </w:p>
    <w:p w:rsidR="00720E3B" w:rsidRDefault="00720E3B" w:rsidP="008357BF">
      <w:pPr>
        <w:pStyle w:val="ac"/>
        <w:numPr>
          <w:ilvl w:val="0"/>
          <w:numId w:val="7"/>
        </w:numPr>
        <w:shd w:val="clear" w:color="auto" w:fill="FFFFFF"/>
        <w:tabs>
          <w:tab w:val="num" w:pos="0"/>
        </w:tabs>
        <w:ind w:left="0" w:firstLine="709"/>
        <w:jc w:val="both"/>
        <w:rPr>
          <w:rFonts w:cs="Arial"/>
          <w:color w:val="000000"/>
          <w:lang w:eastAsia="ru-RU"/>
        </w:rPr>
      </w:pPr>
      <w:r>
        <w:rPr>
          <w:rFonts w:cs="Arial"/>
          <w:color w:val="000000"/>
        </w:rPr>
        <w:t>Хуторской А.В. Педагогика: Учебник / А.В. Хуторской. – СПб.: Питер, 2017. – 112 с.</w:t>
      </w:r>
    </w:p>
    <w:p w:rsidR="00720E3B" w:rsidRDefault="00720E3B" w:rsidP="008357BF">
      <w:pPr>
        <w:pStyle w:val="ac"/>
        <w:numPr>
          <w:ilvl w:val="0"/>
          <w:numId w:val="7"/>
        </w:numPr>
        <w:shd w:val="clear" w:color="auto" w:fill="FFFFFF"/>
        <w:tabs>
          <w:tab w:val="num" w:pos="0"/>
        </w:tabs>
        <w:ind w:left="0" w:firstLine="709"/>
        <w:jc w:val="both"/>
        <w:rPr>
          <w:rFonts w:cs="Arial"/>
          <w:color w:val="000000"/>
          <w:lang w:eastAsia="ru-RU"/>
        </w:rPr>
      </w:pPr>
      <w:r>
        <w:rPr>
          <w:rFonts w:cs="Arial"/>
          <w:color w:val="000000"/>
        </w:rPr>
        <w:t>Жуков Г.Н. Общая и профессиональная педагогика: Учебник / Г.Н. Жуков, П.Г. Матросов. – М.: Альфа-М, 2018. – 448 с.</w:t>
      </w:r>
    </w:p>
    <w:p w:rsidR="009F689E" w:rsidRPr="00347D14" w:rsidRDefault="009F689E" w:rsidP="008357BF">
      <w:pPr>
        <w:pStyle w:val="ac"/>
        <w:shd w:val="clear" w:color="auto" w:fill="FFFFFF"/>
        <w:ind w:left="0" w:firstLine="709"/>
        <w:jc w:val="both"/>
        <w:rPr>
          <w:rFonts w:cs="Arial"/>
          <w:color w:val="000000"/>
          <w:lang w:eastAsia="ru-RU"/>
        </w:rPr>
      </w:pPr>
    </w:p>
    <w:p w:rsidR="00ED4E7B" w:rsidRPr="00C76F24" w:rsidRDefault="00ED4E7B" w:rsidP="008357BF">
      <w:pPr>
        <w:autoSpaceDE w:val="0"/>
        <w:autoSpaceDN w:val="0"/>
        <w:adjustRightInd w:val="0"/>
        <w:spacing w:after="0" w:line="240" w:lineRule="auto"/>
        <w:ind w:firstLine="709"/>
        <w:jc w:val="center"/>
        <w:rPr>
          <w:rFonts w:ascii="Arial" w:hAnsi="Arial" w:cs="Arial"/>
          <w:b/>
          <w:i/>
          <w:sz w:val="24"/>
          <w:szCs w:val="24"/>
          <w:lang w:eastAsia="ru-RU"/>
        </w:rPr>
      </w:pPr>
      <w:r w:rsidRPr="00C76F24">
        <w:rPr>
          <w:rFonts w:ascii="Arial" w:hAnsi="Arial" w:cs="Arial"/>
          <w:b/>
          <w:i/>
          <w:sz w:val="24"/>
          <w:szCs w:val="24"/>
          <w:lang w:eastAsia="ru-RU"/>
        </w:rPr>
        <w:t>Дополнительная литература</w:t>
      </w:r>
    </w:p>
    <w:p w:rsidR="00ED4E7B" w:rsidRDefault="00ED4E7B" w:rsidP="00442C4F">
      <w:pPr>
        <w:numPr>
          <w:ilvl w:val="0"/>
          <w:numId w:val="8"/>
        </w:numPr>
        <w:spacing w:after="0" w:line="240" w:lineRule="auto"/>
        <w:ind w:left="0" w:firstLine="709"/>
        <w:jc w:val="both"/>
        <w:rPr>
          <w:rFonts w:ascii="Arial" w:hAnsi="Arial" w:cs="Arial"/>
          <w:sz w:val="24"/>
          <w:szCs w:val="24"/>
          <w:lang w:eastAsia="ru-RU"/>
        </w:rPr>
      </w:pPr>
      <w:r w:rsidRPr="00C76F24">
        <w:rPr>
          <w:rFonts w:ascii="Arial" w:hAnsi="Arial" w:cs="Arial"/>
          <w:sz w:val="24"/>
          <w:szCs w:val="24"/>
          <w:lang w:eastAsia="ru-RU"/>
        </w:rPr>
        <w:t>Амонашвили Ш.А. Размышления о гуманной педагогике/ Ш.А. Амонашвили. – М.,1995. – 496 с.</w:t>
      </w:r>
    </w:p>
    <w:p w:rsidR="00ED4E7B" w:rsidRPr="00C76F24" w:rsidRDefault="00ED4E7B" w:rsidP="00442C4F">
      <w:pPr>
        <w:numPr>
          <w:ilvl w:val="0"/>
          <w:numId w:val="8"/>
        </w:numPr>
        <w:spacing w:after="0" w:line="240" w:lineRule="auto"/>
        <w:ind w:left="0" w:firstLine="709"/>
        <w:jc w:val="both"/>
        <w:rPr>
          <w:rFonts w:ascii="Arial" w:hAnsi="Arial" w:cs="Arial"/>
          <w:sz w:val="24"/>
          <w:szCs w:val="24"/>
          <w:lang w:eastAsia="ru-RU"/>
        </w:rPr>
      </w:pPr>
      <w:r w:rsidRPr="00C76F24">
        <w:rPr>
          <w:rFonts w:ascii="Arial" w:hAnsi="Arial" w:cs="Arial"/>
          <w:sz w:val="24"/>
          <w:szCs w:val="24"/>
          <w:lang w:eastAsia="ru-RU"/>
        </w:rPr>
        <w:t>Борытко Н.М. Профессиональное воспитание студентов вуза : учеб.-методич. пособие / науч. ред. Н.К. Сергеев. – Волгоград : Перемена, 2004. – 120 с.</w:t>
      </w:r>
    </w:p>
    <w:p w:rsidR="00ED4E7B" w:rsidRPr="00C76F24" w:rsidRDefault="00ED4E7B" w:rsidP="00442C4F">
      <w:pPr>
        <w:numPr>
          <w:ilvl w:val="0"/>
          <w:numId w:val="8"/>
        </w:numPr>
        <w:spacing w:after="0" w:line="240" w:lineRule="auto"/>
        <w:ind w:left="0" w:firstLine="709"/>
        <w:jc w:val="both"/>
        <w:rPr>
          <w:rFonts w:ascii="Arial" w:hAnsi="Arial" w:cs="Arial"/>
          <w:sz w:val="24"/>
          <w:szCs w:val="24"/>
          <w:lang w:eastAsia="ru-RU"/>
        </w:rPr>
      </w:pPr>
      <w:r w:rsidRPr="00C76F24">
        <w:rPr>
          <w:rFonts w:ascii="Arial" w:hAnsi="Arial" w:cs="Arial"/>
          <w:sz w:val="24"/>
          <w:szCs w:val="24"/>
          <w:lang w:eastAsia="ru-RU"/>
        </w:rPr>
        <w:t>Воспитательная деятельность в вузе: концепция, технологии, организация: учеб.-метод. пособие / под ред. Н.К. Сергеева. – Волгоград: Перемена, 2005. – 175 с.</w:t>
      </w:r>
    </w:p>
    <w:p w:rsidR="00ED4E7B" w:rsidRPr="00C76F24" w:rsidRDefault="00ED4E7B" w:rsidP="00442C4F">
      <w:pPr>
        <w:numPr>
          <w:ilvl w:val="0"/>
          <w:numId w:val="8"/>
        </w:numPr>
        <w:spacing w:after="0" w:line="240" w:lineRule="auto"/>
        <w:ind w:left="0" w:firstLine="709"/>
        <w:jc w:val="both"/>
        <w:rPr>
          <w:rFonts w:ascii="Arial" w:hAnsi="Arial" w:cs="Arial"/>
          <w:sz w:val="24"/>
          <w:szCs w:val="24"/>
          <w:lang w:eastAsia="ru-RU"/>
        </w:rPr>
      </w:pPr>
      <w:r w:rsidRPr="00C76F24">
        <w:rPr>
          <w:rFonts w:ascii="Arial" w:hAnsi="Arial" w:cs="Arial"/>
          <w:sz w:val="24"/>
          <w:szCs w:val="24"/>
          <w:lang w:eastAsia="ru-RU"/>
        </w:rPr>
        <w:t>Вузовская лекция – от первого лица: меэжвузовский сб. статей/ под ред. проф. С.М. Годника.– Воронеж: ИПЦ ВГУ, 2010. – 195 с.</w:t>
      </w:r>
    </w:p>
    <w:p w:rsidR="00ED4E7B" w:rsidRDefault="00ED4E7B" w:rsidP="00442C4F">
      <w:pPr>
        <w:numPr>
          <w:ilvl w:val="0"/>
          <w:numId w:val="8"/>
        </w:numPr>
        <w:spacing w:after="0" w:line="240" w:lineRule="auto"/>
        <w:ind w:left="0" w:firstLine="709"/>
        <w:jc w:val="both"/>
        <w:rPr>
          <w:rFonts w:ascii="Arial" w:hAnsi="Arial" w:cs="Arial"/>
          <w:sz w:val="24"/>
          <w:szCs w:val="24"/>
          <w:lang w:eastAsia="ru-RU"/>
        </w:rPr>
      </w:pPr>
      <w:r w:rsidRPr="00C76F24">
        <w:rPr>
          <w:rFonts w:ascii="Arial" w:hAnsi="Arial" w:cs="Arial"/>
          <w:sz w:val="24"/>
          <w:szCs w:val="24"/>
          <w:lang w:eastAsia="ru-RU"/>
        </w:rPr>
        <w:t>Вьюнова Н.И. Интеграция и дифференциация психолого-педагогического образования студентов университета / Н.И. Вьюнова. – М. : МОСУ ; Воронеж : ВГУ, 1999. – 236 с.</w:t>
      </w:r>
    </w:p>
    <w:p w:rsidR="00577B9D" w:rsidRPr="00C76F24" w:rsidRDefault="00577B9D" w:rsidP="00442C4F">
      <w:pPr>
        <w:numPr>
          <w:ilvl w:val="0"/>
          <w:numId w:val="8"/>
        </w:numPr>
        <w:spacing w:after="0" w:line="240" w:lineRule="auto"/>
        <w:ind w:left="0" w:firstLine="709"/>
        <w:jc w:val="both"/>
        <w:rPr>
          <w:rFonts w:ascii="Arial" w:hAnsi="Arial" w:cs="Arial"/>
          <w:sz w:val="24"/>
          <w:szCs w:val="24"/>
          <w:lang w:eastAsia="ru-RU"/>
        </w:rPr>
      </w:pPr>
      <w:r>
        <w:rPr>
          <w:rFonts w:ascii="Arial" w:hAnsi="Arial" w:cs="Arial"/>
          <w:sz w:val="24"/>
          <w:szCs w:val="24"/>
          <w:lang w:eastAsia="ru-RU"/>
        </w:rPr>
        <w:t xml:space="preserve">Джуринский А.Н. Сравнительная педагогика: Учебник для бакалавриата и магистратуры/ А.Н. Джуринский. – Люберцы: Юрайт, 2016. </w:t>
      </w:r>
      <w:r w:rsidR="00720E3B">
        <w:rPr>
          <w:rFonts w:ascii="Arial" w:hAnsi="Arial" w:cs="Arial"/>
          <w:sz w:val="24"/>
          <w:szCs w:val="24"/>
          <w:lang w:eastAsia="ru-RU"/>
        </w:rPr>
        <w:t>– 440 с.</w:t>
      </w:r>
    </w:p>
    <w:p w:rsidR="00ED4E7B" w:rsidRPr="00C76F24" w:rsidRDefault="00ED4E7B" w:rsidP="00442C4F">
      <w:pPr>
        <w:numPr>
          <w:ilvl w:val="0"/>
          <w:numId w:val="8"/>
        </w:numPr>
        <w:spacing w:after="0" w:line="240" w:lineRule="auto"/>
        <w:ind w:left="0" w:firstLine="709"/>
        <w:jc w:val="both"/>
        <w:rPr>
          <w:rFonts w:ascii="Arial" w:hAnsi="Arial" w:cs="Arial"/>
          <w:sz w:val="24"/>
          <w:szCs w:val="24"/>
          <w:lang w:eastAsia="ru-RU"/>
        </w:rPr>
      </w:pPr>
      <w:r w:rsidRPr="00C76F24">
        <w:rPr>
          <w:rFonts w:ascii="Arial" w:hAnsi="Arial" w:cs="Arial"/>
          <w:sz w:val="24"/>
          <w:szCs w:val="24"/>
          <w:lang w:eastAsia="ru-RU"/>
        </w:rPr>
        <w:t>Заварзина Л.Э. Педагогика: исторические портреты. Учебное пособие/ Л.Э. Заварзина. – Воронеж, 1997. – 128 с.</w:t>
      </w:r>
    </w:p>
    <w:p w:rsidR="00ED4E7B" w:rsidRPr="00C76F24" w:rsidRDefault="00ED4E7B" w:rsidP="00442C4F">
      <w:pPr>
        <w:numPr>
          <w:ilvl w:val="0"/>
          <w:numId w:val="8"/>
        </w:numPr>
        <w:spacing w:after="0" w:line="240" w:lineRule="auto"/>
        <w:ind w:left="0" w:firstLine="709"/>
        <w:jc w:val="both"/>
        <w:rPr>
          <w:rFonts w:ascii="Arial" w:hAnsi="Arial" w:cs="Arial"/>
          <w:sz w:val="24"/>
          <w:szCs w:val="24"/>
          <w:lang w:eastAsia="ru-RU"/>
        </w:rPr>
      </w:pPr>
      <w:r w:rsidRPr="00C76F24">
        <w:rPr>
          <w:rFonts w:ascii="Arial" w:hAnsi="Arial" w:cs="Arial"/>
          <w:sz w:val="24"/>
          <w:szCs w:val="24"/>
          <w:lang w:eastAsia="ru-RU"/>
        </w:rPr>
        <w:lastRenderedPageBreak/>
        <w:t>Корчак Я. Как любить ребенка. Книга о воспитании/ Я.Корчак. – М., 1990. – 493 с.</w:t>
      </w:r>
    </w:p>
    <w:p w:rsidR="00ED4E7B" w:rsidRPr="00C76F24" w:rsidRDefault="00ED4E7B" w:rsidP="00442C4F">
      <w:pPr>
        <w:numPr>
          <w:ilvl w:val="0"/>
          <w:numId w:val="8"/>
        </w:numPr>
        <w:spacing w:after="0" w:line="240" w:lineRule="auto"/>
        <w:ind w:left="0" w:firstLine="709"/>
        <w:jc w:val="both"/>
        <w:rPr>
          <w:rFonts w:ascii="Arial" w:hAnsi="Arial" w:cs="Arial"/>
          <w:sz w:val="24"/>
          <w:szCs w:val="24"/>
          <w:lang w:eastAsia="ru-RU"/>
        </w:rPr>
      </w:pPr>
      <w:r w:rsidRPr="00C76F24">
        <w:rPr>
          <w:rFonts w:ascii="Arial" w:hAnsi="Arial" w:cs="Arial"/>
          <w:sz w:val="24"/>
          <w:szCs w:val="24"/>
          <w:lang w:eastAsia="ru-RU"/>
        </w:rPr>
        <w:t>Леви В.Л. Нестандартный ребенок/ В.Л. Леви. – М., 1996 . – 352 с.</w:t>
      </w:r>
    </w:p>
    <w:p w:rsidR="00ED4E7B" w:rsidRPr="00C76F24" w:rsidRDefault="00ED4E7B" w:rsidP="00442C4F">
      <w:pPr>
        <w:numPr>
          <w:ilvl w:val="0"/>
          <w:numId w:val="8"/>
        </w:numPr>
        <w:spacing w:after="0" w:line="240" w:lineRule="auto"/>
        <w:ind w:left="0" w:firstLine="709"/>
        <w:jc w:val="both"/>
        <w:rPr>
          <w:rFonts w:ascii="Arial" w:hAnsi="Arial" w:cs="Arial"/>
          <w:sz w:val="24"/>
          <w:szCs w:val="24"/>
          <w:lang w:eastAsia="ru-RU"/>
        </w:rPr>
      </w:pPr>
      <w:r w:rsidRPr="00C76F24">
        <w:rPr>
          <w:rFonts w:ascii="Arial" w:hAnsi="Arial" w:cs="Arial"/>
          <w:sz w:val="24"/>
          <w:szCs w:val="24"/>
          <w:lang w:eastAsia="ru-RU"/>
        </w:rPr>
        <w:t>Макаренко А.С. О воспитании</w:t>
      </w:r>
      <w:r w:rsidR="00713D80">
        <w:rPr>
          <w:rFonts w:ascii="Arial" w:hAnsi="Arial" w:cs="Arial"/>
          <w:sz w:val="24"/>
          <w:szCs w:val="24"/>
          <w:lang w:eastAsia="ru-RU"/>
        </w:rPr>
        <w:t xml:space="preserve"> </w:t>
      </w:r>
      <w:r w:rsidRPr="00C76F24">
        <w:rPr>
          <w:rFonts w:ascii="Arial" w:hAnsi="Arial" w:cs="Arial"/>
          <w:sz w:val="24"/>
          <w:szCs w:val="24"/>
          <w:lang w:eastAsia="ru-RU"/>
        </w:rPr>
        <w:t>/ А.С. Макаренко – М., 1988. – 256 с.</w:t>
      </w:r>
    </w:p>
    <w:p w:rsidR="00ED4E7B" w:rsidRPr="00C76F24" w:rsidRDefault="00ED4E7B" w:rsidP="00442C4F">
      <w:pPr>
        <w:numPr>
          <w:ilvl w:val="0"/>
          <w:numId w:val="8"/>
        </w:numPr>
        <w:spacing w:after="0" w:line="240" w:lineRule="auto"/>
        <w:ind w:left="0" w:firstLine="709"/>
        <w:jc w:val="both"/>
        <w:rPr>
          <w:rFonts w:ascii="Arial" w:hAnsi="Arial" w:cs="Arial"/>
          <w:sz w:val="24"/>
          <w:szCs w:val="24"/>
          <w:lang w:eastAsia="ru-RU"/>
        </w:rPr>
      </w:pPr>
      <w:r w:rsidRPr="00C76F24">
        <w:rPr>
          <w:rFonts w:ascii="Arial" w:hAnsi="Arial" w:cs="Arial"/>
          <w:sz w:val="24"/>
          <w:szCs w:val="24"/>
          <w:lang w:eastAsia="ru-RU"/>
        </w:rPr>
        <w:t>Основы педагогического мастерства/ Под ред. И.А.</w:t>
      </w:r>
      <w:r w:rsidR="00713D80">
        <w:rPr>
          <w:rFonts w:ascii="Arial" w:hAnsi="Arial" w:cs="Arial"/>
          <w:sz w:val="24"/>
          <w:szCs w:val="24"/>
          <w:lang w:eastAsia="ru-RU"/>
        </w:rPr>
        <w:t xml:space="preserve"> </w:t>
      </w:r>
      <w:r w:rsidRPr="00C76F24">
        <w:rPr>
          <w:rFonts w:ascii="Arial" w:hAnsi="Arial" w:cs="Arial"/>
          <w:sz w:val="24"/>
          <w:szCs w:val="24"/>
          <w:lang w:eastAsia="ru-RU"/>
        </w:rPr>
        <w:t>Зазюна. – М., 1989. – 302 с.</w:t>
      </w:r>
    </w:p>
    <w:p w:rsidR="00713D80" w:rsidRPr="003955D2" w:rsidRDefault="00713D80" w:rsidP="00713D80">
      <w:pPr>
        <w:numPr>
          <w:ilvl w:val="0"/>
          <w:numId w:val="8"/>
        </w:numPr>
        <w:tabs>
          <w:tab w:val="clear" w:pos="720"/>
          <w:tab w:val="num" w:pos="0"/>
        </w:tabs>
        <w:spacing w:after="0" w:line="240" w:lineRule="auto"/>
        <w:ind w:left="0" w:firstLine="709"/>
        <w:jc w:val="both"/>
        <w:rPr>
          <w:rFonts w:ascii="Arial" w:hAnsi="Arial" w:cs="Arial"/>
          <w:sz w:val="24"/>
          <w:szCs w:val="24"/>
          <w:lang w:eastAsia="ru-RU"/>
        </w:rPr>
      </w:pPr>
      <w:r w:rsidRPr="003955D2">
        <w:rPr>
          <w:rFonts w:ascii="Arial" w:hAnsi="Arial" w:cs="Arial"/>
          <w:sz w:val="24"/>
          <w:szCs w:val="24"/>
        </w:rPr>
        <w:t>Психология и педагогика высшей школы/ Л.Д. Столяренко и др.– Постов н/Д: Феникс, 2014. – 620 с</w:t>
      </w:r>
    </w:p>
    <w:p w:rsidR="00713D80" w:rsidRPr="003955D2" w:rsidRDefault="00713D80" w:rsidP="00713D80">
      <w:pPr>
        <w:numPr>
          <w:ilvl w:val="0"/>
          <w:numId w:val="8"/>
        </w:numPr>
        <w:tabs>
          <w:tab w:val="clear" w:pos="720"/>
          <w:tab w:val="num" w:pos="0"/>
        </w:tabs>
        <w:spacing w:after="0" w:line="240" w:lineRule="auto"/>
        <w:ind w:left="0" w:firstLine="709"/>
        <w:jc w:val="both"/>
        <w:rPr>
          <w:rFonts w:ascii="Arial" w:hAnsi="Arial" w:cs="Arial"/>
          <w:sz w:val="24"/>
          <w:szCs w:val="24"/>
          <w:lang w:eastAsia="ru-RU"/>
        </w:rPr>
      </w:pPr>
      <w:r w:rsidRPr="003955D2">
        <w:rPr>
          <w:rFonts w:ascii="Arial" w:hAnsi="Arial" w:cs="Arial"/>
          <w:sz w:val="24"/>
          <w:szCs w:val="24"/>
        </w:rPr>
        <w:t>Психология развития личности в с</w:t>
      </w:r>
      <w:r w:rsidR="009628A6">
        <w:rPr>
          <w:rFonts w:ascii="Arial" w:hAnsi="Arial" w:cs="Arial"/>
          <w:sz w:val="24"/>
          <w:szCs w:val="24"/>
        </w:rPr>
        <w:t>истеме непрерывного образования</w:t>
      </w:r>
      <w:r w:rsidRPr="003955D2">
        <w:rPr>
          <w:rFonts w:ascii="Arial" w:hAnsi="Arial" w:cs="Arial"/>
          <w:sz w:val="24"/>
          <w:szCs w:val="24"/>
        </w:rPr>
        <w:t>: учебно-методическое пособие для вузов / Г.В. Орлова. – Воронеж : Издательско</w:t>
      </w:r>
      <w:r>
        <w:rPr>
          <w:rFonts w:ascii="Arial" w:hAnsi="Arial" w:cs="Arial"/>
          <w:sz w:val="24"/>
          <w:szCs w:val="24"/>
        </w:rPr>
        <w:t>-</w:t>
      </w:r>
      <w:r w:rsidRPr="003955D2">
        <w:rPr>
          <w:rFonts w:ascii="Arial" w:hAnsi="Arial" w:cs="Arial"/>
          <w:sz w:val="24"/>
          <w:szCs w:val="24"/>
        </w:rPr>
        <w:t xml:space="preserve">полиграфический центр Воронежского государственного университета, 2013. – </w:t>
      </w:r>
      <w:hyperlink r:id="rId9" w:history="1">
        <w:r w:rsidRPr="003955D2">
          <w:rPr>
            <w:rStyle w:val="ab"/>
            <w:rFonts w:ascii="Arial" w:hAnsi="Arial" w:cs="Arial"/>
            <w:sz w:val="24"/>
            <w:szCs w:val="24"/>
          </w:rPr>
          <w:t>http://www.lib.vsu.ru/elib/texts/method/vsu/m13-45.pdf</w:t>
        </w:r>
      </w:hyperlink>
    </w:p>
    <w:p w:rsidR="00ED4E7B" w:rsidRPr="00C76F24" w:rsidRDefault="00ED4E7B" w:rsidP="00442C4F">
      <w:pPr>
        <w:numPr>
          <w:ilvl w:val="0"/>
          <w:numId w:val="8"/>
        </w:numPr>
        <w:spacing w:after="0" w:line="240" w:lineRule="auto"/>
        <w:ind w:left="0" w:firstLine="709"/>
        <w:jc w:val="both"/>
        <w:rPr>
          <w:rFonts w:ascii="Arial" w:hAnsi="Arial" w:cs="Arial"/>
          <w:sz w:val="24"/>
          <w:szCs w:val="24"/>
          <w:lang w:eastAsia="ru-RU"/>
        </w:rPr>
      </w:pPr>
      <w:r w:rsidRPr="00C76F24">
        <w:rPr>
          <w:rFonts w:ascii="Arial" w:hAnsi="Arial" w:cs="Arial"/>
          <w:sz w:val="24"/>
          <w:szCs w:val="24"/>
          <w:lang w:eastAsia="ru-RU"/>
        </w:rPr>
        <w:t>Рогов Е.И. Учитель как объект психологического исследования/ Е.И. Рогов. – М., 1998. – 496с.</w:t>
      </w:r>
    </w:p>
    <w:p w:rsidR="00ED4E7B" w:rsidRPr="00C76F24" w:rsidRDefault="00ED4E7B" w:rsidP="00442C4F">
      <w:pPr>
        <w:numPr>
          <w:ilvl w:val="0"/>
          <w:numId w:val="8"/>
        </w:numPr>
        <w:spacing w:after="0" w:line="240" w:lineRule="auto"/>
        <w:ind w:left="0" w:firstLine="709"/>
        <w:jc w:val="both"/>
        <w:rPr>
          <w:rFonts w:ascii="Arial" w:hAnsi="Arial" w:cs="Arial"/>
          <w:sz w:val="24"/>
          <w:szCs w:val="24"/>
          <w:lang w:eastAsia="ru-RU"/>
        </w:rPr>
      </w:pPr>
      <w:r w:rsidRPr="00C76F24">
        <w:rPr>
          <w:rFonts w:ascii="Arial" w:hAnsi="Arial" w:cs="Arial"/>
          <w:sz w:val="24"/>
          <w:szCs w:val="24"/>
          <w:lang w:eastAsia="ru-RU"/>
        </w:rPr>
        <w:t>Соловейчик С. Воспитание по Иванову/ С. Соловейчик. – М., 1989. – 352 с.</w:t>
      </w:r>
    </w:p>
    <w:p w:rsidR="00ED4E7B" w:rsidRPr="00C76F24" w:rsidRDefault="00ED4E7B" w:rsidP="00442C4F">
      <w:pPr>
        <w:numPr>
          <w:ilvl w:val="0"/>
          <w:numId w:val="8"/>
        </w:numPr>
        <w:spacing w:after="0" w:line="240" w:lineRule="auto"/>
        <w:ind w:left="0" w:firstLine="709"/>
        <w:jc w:val="both"/>
        <w:rPr>
          <w:rFonts w:ascii="Arial" w:hAnsi="Arial" w:cs="Arial"/>
          <w:sz w:val="24"/>
          <w:szCs w:val="24"/>
          <w:lang w:eastAsia="ru-RU"/>
        </w:rPr>
      </w:pPr>
      <w:r w:rsidRPr="00C76F24">
        <w:rPr>
          <w:rFonts w:ascii="Arial" w:hAnsi="Arial" w:cs="Arial"/>
          <w:sz w:val="24"/>
          <w:szCs w:val="24"/>
          <w:lang w:eastAsia="ru-RU"/>
        </w:rPr>
        <w:t>Ушинский К.Д. Избранные педагогические сочинения в 2-х тт./ К.Д. Ушинский. – М., 1974.</w:t>
      </w:r>
    </w:p>
    <w:p w:rsidR="00ED4E7B" w:rsidRPr="00EB32D1" w:rsidRDefault="00ED4E7B" w:rsidP="00442C4F">
      <w:pPr>
        <w:numPr>
          <w:ilvl w:val="0"/>
          <w:numId w:val="8"/>
        </w:numPr>
        <w:spacing w:after="0" w:line="240" w:lineRule="auto"/>
        <w:ind w:left="0" w:firstLine="709"/>
        <w:jc w:val="both"/>
        <w:rPr>
          <w:rFonts w:ascii="Arial" w:hAnsi="Arial" w:cs="Arial"/>
          <w:sz w:val="24"/>
          <w:szCs w:val="24"/>
          <w:lang w:eastAsia="ru-RU"/>
        </w:rPr>
      </w:pPr>
      <w:r w:rsidRPr="00C76F24">
        <w:rPr>
          <w:rFonts w:ascii="Arial" w:hAnsi="Arial" w:cs="Arial"/>
          <w:sz w:val="24"/>
          <w:szCs w:val="24"/>
          <w:lang w:eastAsia="ru-RU"/>
        </w:rPr>
        <w:t>Щуркова Н.Е. Противоречия школьного воспитания: семь проблем – семь решений/ Н.Е. Щуркова. – М., 1998. – 95 с.</w:t>
      </w:r>
    </w:p>
    <w:p w:rsidR="00ED4E7B" w:rsidRDefault="00ED4E7B" w:rsidP="00442C4F">
      <w:pPr>
        <w:numPr>
          <w:ilvl w:val="0"/>
          <w:numId w:val="8"/>
        </w:numPr>
        <w:spacing w:after="0" w:line="240" w:lineRule="auto"/>
        <w:ind w:left="0" w:firstLine="709"/>
        <w:jc w:val="both"/>
        <w:rPr>
          <w:rFonts w:ascii="Arial" w:hAnsi="Arial" w:cs="Arial"/>
          <w:sz w:val="24"/>
          <w:szCs w:val="24"/>
          <w:lang w:eastAsia="ru-RU"/>
        </w:rPr>
      </w:pPr>
      <w:r w:rsidRPr="00C76F24">
        <w:rPr>
          <w:rFonts w:ascii="Arial" w:hAnsi="Arial" w:cs="Arial"/>
          <w:sz w:val="24"/>
          <w:szCs w:val="24"/>
          <w:lang w:eastAsia="ru-RU"/>
        </w:rPr>
        <w:t xml:space="preserve">Электронный каталог Научной библиотеки Воронежского государственного университета. – (http // </w:t>
      </w:r>
      <w:hyperlink r:id="rId10" w:history="1">
        <w:r w:rsidRPr="00C76F24">
          <w:rPr>
            <w:rFonts w:ascii="Arial" w:hAnsi="Arial" w:cs="Arial"/>
            <w:color w:val="0000FF"/>
            <w:sz w:val="24"/>
            <w:szCs w:val="24"/>
            <w:u w:val="single"/>
            <w:lang w:eastAsia="ru-RU"/>
          </w:rPr>
          <w:t>www.lib.vsu.ru/)</w:t>
        </w:r>
      </w:hyperlink>
      <w:r w:rsidRPr="00C76F24">
        <w:rPr>
          <w:rFonts w:ascii="Arial" w:hAnsi="Arial" w:cs="Arial"/>
          <w:sz w:val="24"/>
          <w:szCs w:val="24"/>
          <w:lang w:eastAsia="ru-RU"/>
        </w:rPr>
        <w:t>.</w:t>
      </w:r>
    </w:p>
    <w:p w:rsidR="00713D80" w:rsidRDefault="00713D80" w:rsidP="00BD1FBE">
      <w:pPr>
        <w:spacing w:after="0" w:line="240" w:lineRule="auto"/>
        <w:ind w:left="709"/>
        <w:jc w:val="both"/>
        <w:rPr>
          <w:rFonts w:ascii="Arial" w:hAnsi="Arial" w:cs="Arial"/>
          <w:sz w:val="24"/>
          <w:szCs w:val="24"/>
          <w:lang w:eastAsia="ru-RU"/>
        </w:rPr>
      </w:pPr>
    </w:p>
    <w:p w:rsidR="00ED4E7B" w:rsidRPr="00C76F24" w:rsidRDefault="00ED4E7B" w:rsidP="00442C4F">
      <w:pPr>
        <w:spacing w:after="0" w:line="360" w:lineRule="auto"/>
        <w:ind w:firstLine="709"/>
        <w:jc w:val="center"/>
        <w:rPr>
          <w:rFonts w:ascii="Arial" w:hAnsi="Arial" w:cs="Arial"/>
          <w:b/>
          <w:sz w:val="24"/>
          <w:szCs w:val="24"/>
          <w:lang w:eastAsia="ru-RU"/>
        </w:rPr>
      </w:pPr>
    </w:p>
    <w:tbl>
      <w:tblPr>
        <w:tblStyle w:val="ad"/>
        <w:tblW w:w="0" w:type="auto"/>
        <w:tblLook w:val="04A0" w:firstRow="1" w:lastRow="0" w:firstColumn="1" w:lastColumn="0" w:noHBand="0" w:noVBand="1"/>
      </w:tblPr>
      <w:tblGrid>
        <w:gridCol w:w="675"/>
        <w:gridCol w:w="8896"/>
      </w:tblGrid>
      <w:tr w:rsidR="00236FD2" w:rsidTr="00236FD2">
        <w:tc>
          <w:tcPr>
            <w:tcW w:w="675" w:type="dxa"/>
          </w:tcPr>
          <w:p w:rsidR="00236FD2" w:rsidRPr="00577B9D" w:rsidRDefault="00577B9D" w:rsidP="00442C4F">
            <w:pPr>
              <w:autoSpaceDE w:val="0"/>
              <w:autoSpaceDN w:val="0"/>
              <w:adjustRightInd w:val="0"/>
              <w:spacing w:after="0" w:line="240" w:lineRule="auto"/>
              <w:jc w:val="center"/>
              <w:rPr>
                <w:rFonts w:ascii="Arial" w:hAnsi="Arial" w:cs="Arial"/>
                <w:sz w:val="24"/>
                <w:szCs w:val="24"/>
                <w:lang w:eastAsia="ru-RU"/>
              </w:rPr>
            </w:pPr>
            <w:r w:rsidRPr="00577B9D">
              <w:rPr>
                <w:rFonts w:ascii="Arial" w:hAnsi="Arial" w:cs="Arial"/>
                <w:sz w:val="24"/>
                <w:szCs w:val="24"/>
                <w:lang w:eastAsia="ru-RU"/>
              </w:rPr>
              <w:t>№</w:t>
            </w:r>
          </w:p>
          <w:p w:rsidR="00577B9D" w:rsidRDefault="00577B9D" w:rsidP="00442C4F">
            <w:pPr>
              <w:autoSpaceDE w:val="0"/>
              <w:autoSpaceDN w:val="0"/>
              <w:adjustRightInd w:val="0"/>
              <w:spacing w:after="0" w:line="240" w:lineRule="auto"/>
              <w:jc w:val="center"/>
              <w:rPr>
                <w:rFonts w:ascii="Arial" w:hAnsi="Arial" w:cs="Arial"/>
                <w:b/>
                <w:sz w:val="24"/>
                <w:szCs w:val="24"/>
                <w:lang w:eastAsia="ru-RU"/>
              </w:rPr>
            </w:pPr>
            <w:r w:rsidRPr="00577B9D">
              <w:rPr>
                <w:rFonts w:ascii="Arial" w:hAnsi="Arial" w:cs="Arial"/>
                <w:sz w:val="24"/>
                <w:szCs w:val="24"/>
                <w:lang w:eastAsia="ru-RU"/>
              </w:rPr>
              <w:t>п/п</w:t>
            </w:r>
          </w:p>
        </w:tc>
        <w:tc>
          <w:tcPr>
            <w:tcW w:w="8896" w:type="dxa"/>
          </w:tcPr>
          <w:p w:rsidR="00236FD2" w:rsidRDefault="00577B9D" w:rsidP="00442C4F">
            <w:pPr>
              <w:autoSpaceDE w:val="0"/>
              <w:autoSpaceDN w:val="0"/>
              <w:adjustRightInd w:val="0"/>
              <w:spacing w:after="0" w:line="240" w:lineRule="auto"/>
              <w:jc w:val="center"/>
              <w:rPr>
                <w:rFonts w:ascii="Arial" w:hAnsi="Arial" w:cs="Arial"/>
                <w:b/>
                <w:sz w:val="24"/>
                <w:szCs w:val="24"/>
                <w:lang w:eastAsia="ru-RU"/>
              </w:rPr>
            </w:pPr>
            <w:r w:rsidRPr="00BD1FBE">
              <w:rPr>
                <w:rFonts w:ascii="Arial" w:hAnsi="Arial" w:cs="Arial"/>
                <w:color w:val="000000"/>
                <w:sz w:val="24"/>
                <w:szCs w:val="24"/>
                <w:lang w:eastAsia="ru-RU"/>
              </w:rPr>
              <w:t>Источник</w:t>
            </w:r>
          </w:p>
        </w:tc>
      </w:tr>
      <w:tr w:rsidR="00236FD2" w:rsidTr="00236FD2">
        <w:tc>
          <w:tcPr>
            <w:tcW w:w="675" w:type="dxa"/>
          </w:tcPr>
          <w:p w:rsidR="00236FD2" w:rsidRPr="00577B9D" w:rsidRDefault="00577B9D" w:rsidP="00442C4F">
            <w:pPr>
              <w:autoSpaceDE w:val="0"/>
              <w:autoSpaceDN w:val="0"/>
              <w:adjustRightInd w:val="0"/>
              <w:spacing w:after="0" w:line="240" w:lineRule="auto"/>
              <w:jc w:val="center"/>
              <w:rPr>
                <w:rFonts w:ascii="Arial" w:hAnsi="Arial" w:cs="Arial"/>
                <w:sz w:val="24"/>
                <w:szCs w:val="24"/>
                <w:lang w:eastAsia="ru-RU"/>
              </w:rPr>
            </w:pPr>
            <w:r w:rsidRPr="00577B9D">
              <w:rPr>
                <w:rFonts w:ascii="Arial" w:hAnsi="Arial" w:cs="Arial"/>
                <w:sz w:val="24"/>
                <w:szCs w:val="24"/>
                <w:lang w:eastAsia="ru-RU"/>
              </w:rPr>
              <w:t>1</w:t>
            </w:r>
          </w:p>
        </w:tc>
        <w:tc>
          <w:tcPr>
            <w:tcW w:w="8896" w:type="dxa"/>
          </w:tcPr>
          <w:p w:rsidR="00236FD2" w:rsidRDefault="00236FD2" w:rsidP="00577B9D">
            <w:pPr>
              <w:autoSpaceDE w:val="0"/>
              <w:autoSpaceDN w:val="0"/>
              <w:adjustRightInd w:val="0"/>
              <w:spacing w:after="0" w:line="240" w:lineRule="auto"/>
              <w:ind w:left="-108"/>
              <w:jc w:val="both"/>
              <w:rPr>
                <w:rFonts w:ascii="Arial" w:hAnsi="Arial" w:cs="Arial"/>
                <w:b/>
                <w:sz w:val="24"/>
                <w:szCs w:val="24"/>
                <w:lang w:eastAsia="ru-RU"/>
              </w:rPr>
            </w:pPr>
            <w:r w:rsidRPr="00BD1FBE">
              <w:rPr>
                <w:rFonts w:ascii="Arial" w:hAnsi="Arial" w:cs="Arial"/>
                <w:sz w:val="24"/>
                <w:szCs w:val="24"/>
                <w:lang w:eastAsia="ru-RU"/>
              </w:rPr>
              <w:t>Электронный каталог научной библиотеки Воронежского государственного университета. – (http://www.lib.vsu.ru/).</w:t>
            </w:r>
          </w:p>
        </w:tc>
      </w:tr>
      <w:tr w:rsidR="00236FD2" w:rsidTr="00236FD2">
        <w:tc>
          <w:tcPr>
            <w:tcW w:w="675" w:type="dxa"/>
          </w:tcPr>
          <w:p w:rsidR="00236FD2" w:rsidRPr="00577B9D" w:rsidRDefault="00577B9D" w:rsidP="00442C4F">
            <w:pPr>
              <w:autoSpaceDE w:val="0"/>
              <w:autoSpaceDN w:val="0"/>
              <w:adjustRightInd w:val="0"/>
              <w:spacing w:after="0" w:line="240" w:lineRule="auto"/>
              <w:jc w:val="center"/>
              <w:rPr>
                <w:rFonts w:ascii="Arial" w:hAnsi="Arial" w:cs="Arial"/>
                <w:sz w:val="24"/>
                <w:szCs w:val="24"/>
                <w:lang w:eastAsia="ru-RU"/>
              </w:rPr>
            </w:pPr>
            <w:r w:rsidRPr="00577B9D">
              <w:rPr>
                <w:rFonts w:ascii="Arial" w:hAnsi="Arial" w:cs="Arial"/>
                <w:sz w:val="24"/>
                <w:szCs w:val="24"/>
                <w:lang w:eastAsia="ru-RU"/>
              </w:rPr>
              <w:t>2</w:t>
            </w:r>
          </w:p>
        </w:tc>
        <w:tc>
          <w:tcPr>
            <w:tcW w:w="8896" w:type="dxa"/>
          </w:tcPr>
          <w:p w:rsidR="00236FD2" w:rsidRPr="00BD1FBE" w:rsidRDefault="00236FD2" w:rsidP="00577B9D">
            <w:pPr>
              <w:spacing w:after="0" w:line="240" w:lineRule="auto"/>
              <w:jc w:val="both"/>
              <w:rPr>
                <w:rFonts w:ascii="Arial" w:hAnsi="Arial" w:cs="Arial"/>
                <w:sz w:val="24"/>
                <w:szCs w:val="24"/>
              </w:rPr>
            </w:pPr>
            <w:r w:rsidRPr="00BD1FBE">
              <w:rPr>
                <w:rFonts w:ascii="Arial" w:hAnsi="Arial" w:cs="Arial"/>
                <w:sz w:val="24"/>
                <w:szCs w:val="24"/>
              </w:rPr>
              <w:t>Научная электронная библиотека Eli</w:t>
            </w:r>
            <w:r w:rsidRPr="00BD1FBE">
              <w:rPr>
                <w:rFonts w:ascii="Arial" w:hAnsi="Arial" w:cs="Arial"/>
                <w:sz w:val="24"/>
                <w:szCs w:val="24"/>
              </w:rPr>
              <w:softHyphen/>
              <w:t>brary </w:t>
            </w:r>
          </w:p>
          <w:p w:rsidR="00236FD2" w:rsidRDefault="00236FD2" w:rsidP="00577B9D">
            <w:pPr>
              <w:autoSpaceDE w:val="0"/>
              <w:autoSpaceDN w:val="0"/>
              <w:adjustRightInd w:val="0"/>
              <w:spacing w:after="0" w:line="240" w:lineRule="auto"/>
              <w:jc w:val="both"/>
              <w:rPr>
                <w:rFonts w:ascii="Arial" w:hAnsi="Arial" w:cs="Arial"/>
                <w:b/>
                <w:sz w:val="24"/>
                <w:szCs w:val="24"/>
                <w:lang w:eastAsia="ru-RU"/>
              </w:rPr>
            </w:pPr>
            <w:r w:rsidRPr="00BD1FBE">
              <w:rPr>
                <w:rFonts w:ascii="Arial" w:hAnsi="Arial" w:cs="Arial"/>
                <w:sz w:val="24"/>
                <w:szCs w:val="24"/>
              </w:rPr>
              <w:t> </w:t>
            </w:r>
            <w:hyperlink r:id="rId11" w:history="1">
              <w:r w:rsidRPr="00BD1FBE">
                <w:rPr>
                  <w:rFonts w:ascii="Arial" w:hAnsi="Arial" w:cs="Arial"/>
                  <w:sz w:val="24"/>
                  <w:szCs w:val="24"/>
                  <w:u w:val="single"/>
                </w:rPr>
                <w:t>http://elibrary.ru/</w:t>
              </w:r>
            </w:hyperlink>
          </w:p>
        </w:tc>
      </w:tr>
      <w:tr w:rsidR="00236FD2" w:rsidTr="00236FD2">
        <w:tc>
          <w:tcPr>
            <w:tcW w:w="675" w:type="dxa"/>
          </w:tcPr>
          <w:p w:rsidR="00236FD2" w:rsidRPr="00577B9D" w:rsidRDefault="00577B9D" w:rsidP="00442C4F">
            <w:pPr>
              <w:autoSpaceDE w:val="0"/>
              <w:autoSpaceDN w:val="0"/>
              <w:adjustRightInd w:val="0"/>
              <w:spacing w:after="0" w:line="240" w:lineRule="auto"/>
              <w:jc w:val="center"/>
              <w:rPr>
                <w:rFonts w:ascii="Arial" w:hAnsi="Arial" w:cs="Arial"/>
                <w:sz w:val="24"/>
                <w:szCs w:val="24"/>
                <w:lang w:eastAsia="ru-RU"/>
              </w:rPr>
            </w:pPr>
            <w:r w:rsidRPr="00577B9D">
              <w:rPr>
                <w:rFonts w:ascii="Arial" w:hAnsi="Arial" w:cs="Arial"/>
                <w:sz w:val="24"/>
                <w:szCs w:val="24"/>
                <w:lang w:eastAsia="ru-RU"/>
              </w:rPr>
              <w:t>3</w:t>
            </w:r>
          </w:p>
        </w:tc>
        <w:tc>
          <w:tcPr>
            <w:tcW w:w="8896" w:type="dxa"/>
          </w:tcPr>
          <w:p w:rsidR="00236FD2" w:rsidRPr="00BD1FBE" w:rsidRDefault="00236FD2" w:rsidP="00577B9D">
            <w:pPr>
              <w:spacing w:after="0" w:line="240" w:lineRule="auto"/>
              <w:jc w:val="both"/>
              <w:rPr>
                <w:rFonts w:ascii="Arial" w:hAnsi="Arial" w:cs="Arial"/>
                <w:sz w:val="24"/>
                <w:szCs w:val="24"/>
              </w:rPr>
            </w:pPr>
            <w:r w:rsidRPr="00BD1FBE">
              <w:rPr>
                <w:rFonts w:ascii="Arial" w:hAnsi="Arial" w:cs="Arial"/>
                <w:sz w:val="24"/>
                <w:szCs w:val="24"/>
              </w:rPr>
              <w:t>Сайт Института научной информации по общественным наукам РАН</w:t>
            </w:r>
          </w:p>
          <w:p w:rsidR="00236FD2" w:rsidRDefault="00324A4E" w:rsidP="00577B9D">
            <w:pPr>
              <w:autoSpaceDE w:val="0"/>
              <w:autoSpaceDN w:val="0"/>
              <w:adjustRightInd w:val="0"/>
              <w:spacing w:after="0" w:line="240" w:lineRule="auto"/>
              <w:jc w:val="both"/>
              <w:rPr>
                <w:rFonts w:ascii="Arial" w:hAnsi="Arial" w:cs="Arial"/>
                <w:b/>
                <w:sz w:val="24"/>
                <w:szCs w:val="24"/>
                <w:lang w:eastAsia="ru-RU"/>
              </w:rPr>
            </w:pPr>
            <w:hyperlink r:id="rId12" w:history="1">
              <w:r w:rsidR="00236FD2" w:rsidRPr="00BD1FBE">
                <w:rPr>
                  <w:rFonts w:ascii="Arial" w:hAnsi="Arial" w:cs="Arial"/>
                  <w:sz w:val="24"/>
                  <w:szCs w:val="24"/>
                </w:rPr>
                <w:t>http://www.inion.ru</w:t>
              </w:r>
            </w:hyperlink>
          </w:p>
        </w:tc>
      </w:tr>
      <w:tr w:rsidR="00236FD2" w:rsidTr="00236FD2">
        <w:tc>
          <w:tcPr>
            <w:tcW w:w="675" w:type="dxa"/>
          </w:tcPr>
          <w:p w:rsidR="00236FD2" w:rsidRPr="00577B9D" w:rsidRDefault="00577B9D" w:rsidP="00442C4F">
            <w:pPr>
              <w:autoSpaceDE w:val="0"/>
              <w:autoSpaceDN w:val="0"/>
              <w:adjustRightInd w:val="0"/>
              <w:spacing w:after="0" w:line="240" w:lineRule="auto"/>
              <w:jc w:val="center"/>
              <w:rPr>
                <w:rFonts w:ascii="Arial" w:hAnsi="Arial" w:cs="Arial"/>
                <w:sz w:val="24"/>
                <w:szCs w:val="24"/>
                <w:lang w:eastAsia="ru-RU"/>
              </w:rPr>
            </w:pPr>
            <w:r w:rsidRPr="00577B9D">
              <w:rPr>
                <w:rFonts w:ascii="Arial" w:hAnsi="Arial" w:cs="Arial"/>
                <w:sz w:val="24"/>
                <w:szCs w:val="24"/>
                <w:lang w:eastAsia="ru-RU"/>
              </w:rPr>
              <w:t>4</w:t>
            </w:r>
          </w:p>
        </w:tc>
        <w:tc>
          <w:tcPr>
            <w:tcW w:w="8896" w:type="dxa"/>
          </w:tcPr>
          <w:p w:rsidR="00236FD2" w:rsidRDefault="00236FD2" w:rsidP="00577B9D">
            <w:pPr>
              <w:autoSpaceDE w:val="0"/>
              <w:autoSpaceDN w:val="0"/>
              <w:adjustRightInd w:val="0"/>
              <w:spacing w:after="0" w:line="240" w:lineRule="auto"/>
              <w:jc w:val="both"/>
              <w:rPr>
                <w:rFonts w:ascii="Arial" w:hAnsi="Arial" w:cs="Arial"/>
                <w:b/>
                <w:sz w:val="24"/>
                <w:szCs w:val="24"/>
                <w:lang w:eastAsia="ru-RU"/>
              </w:rPr>
            </w:pPr>
            <w:r w:rsidRPr="00BD1FBE">
              <w:rPr>
                <w:rFonts w:ascii="Arial" w:hAnsi="Arial" w:cs="Arial"/>
                <w:sz w:val="24"/>
                <w:szCs w:val="24"/>
              </w:rPr>
              <w:t>Федеральный портал «Российское образование» [Электронный ресурс] – </w:t>
            </w:r>
            <w:hyperlink r:id="rId13" w:history="1">
              <w:r w:rsidRPr="00BD1FBE">
                <w:rPr>
                  <w:rFonts w:ascii="Arial" w:hAnsi="Arial" w:cs="Arial"/>
                  <w:sz w:val="24"/>
                  <w:szCs w:val="24"/>
                </w:rPr>
                <w:t>http://www.edu.ru</w:t>
              </w:r>
            </w:hyperlink>
          </w:p>
        </w:tc>
      </w:tr>
      <w:tr w:rsidR="00236FD2" w:rsidTr="00236FD2">
        <w:tc>
          <w:tcPr>
            <w:tcW w:w="675" w:type="dxa"/>
          </w:tcPr>
          <w:p w:rsidR="00236FD2" w:rsidRPr="00577B9D" w:rsidRDefault="00577B9D" w:rsidP="00442C4F">
            <w:pPr>
              <w:autoSpaceDE w:val="0"/>
              <w:autoSpaceDN w:val="0"/>
              <w:adjustRightInd w:val="0"/>
              <w:spacing w:after="0" w:line="240" w:lineRule="auto"/>
              <w:jc w:val="center"/>
              <w:rPr>
                <w:rFonts w:ascii="Arial" w:hAnsi="Arial" w:cs="Arial"/>
                <w:sz w:val="24"/>
                <w:szCs w:val="24"/>
                <w:lang w:eastAsia="ru-RU"/>
              </w:rPr>
            </w:pPr>
            <w:r w:rsidRPr="00577B9D">
              <w:rPr>
                <w:rFonts w:ascii="Arial" w:hAnsi="Arial" w:cs="Arial"/>
                <w:sz w:val="24"/>
                <w:szCs w:val="24"/>
                <w:lang w:eastAsia="ru-RU"/>
              </w:rPr>
              <w:t>5</w:t>
            </w:r>
          </w:p>
        </w:tc>
        <w:tc>
          <w:tcPr>
            <w:tcW w:w="8896" w:type="dxa"/>
          </w:tcPr>
          <w:p w:rsidR="00236FD2" w:rsidRDefault="00236FD2" w:rsidP="00577B9D">
            <w:pPr>
              <w:autoSpaceDE w:val="0"/>
              <w:autoSpaceDN w:val="0"/>
              <w:adjustRightInd w:val="0"/>
              <w:spacing w:after="0" w:line="240" w:lineRule="auto"/>
              <w:jc w:val="both"/>
              <w:rPr>
                <w:rFonts w:ascii="Arial" w:hAnsi="Arial" w:cs="Arial"/>
                <w:b/>
                <w:sz w:val="24"/>
                <w:szCs w:val="24"/>
                <w:lang w:eastAsia="ru-RU"/>
              </w:rPr>
            </w:pPr>
            <w:r w:rsidRPr="00BD1FBE">
              <w:rPr>
                <w:rFonts w:ascii="Arial" w:hAnsi="Arial" w:cs="Arial"/>
                <w:snapToGrid w:val="0"/>
                <w:sz w:val="24"/>
                <w:szCs w:val="24"/>
              </w:rPr>
              <w:t xml:space="preserve">Справочно-правовая система «Консультант Плюс» </w:t>
            </w:r>
            <w:r w:rsidRPr="00BD1FBE">
              <w:rPr>
                <w:rFonts w:ascii="Arial" w:hAnsi="Arial" w:cs="Arial"/>
                <w:sz w:val="24"/>
                <w:szCs w:val="24"/>
              </w:rPr>
              <w:t>–</w:t>
            </w:r>
            <w:r w:rsidRPr="00BD1FBE">
              <w:rPr>
                <w:rFonts w:ascii="Arial" w:hAnsi="Arial" w:cs="Arial"/>
                <w:snapToGrid w:val="0"/>
                <w:sz w:val="24"/>
                <w:szCs w:val="24"/>
              </w:rPr>
              <w:t xml:space="preserve"> </w:t>
            </w:r>
            <w:hyperlink r:id="rId14" w:history="1">
              <w:r w:rsidRPr="00BD1FBE">
                <w:rPr>
                  <w:rFonts w:ascii="Arial" w:hAnsi="Arial" w:cs="Arial"/>
                  <w:snapToGrid w:val="0"/>
                  <w:sz w:val="24"/>
                  <w:szCs w:val="24"/>
                  <w:u w:val="single"/>
                </w:rPr>
                <w:t>www.consultant.ru</w:t>
              </w:r>
            </w:hyperlink>
            <w:r w:rsidRPr="00BD1FBE">
              <w:rPr>
                <w:rFonts w:ascii="Arial" w:hAnsi="Arial" w:cs="Arial"/>
                <w:snapToGrid w:val="0"/>
                <w:sz w:val="24"/>
                <w:szCs w:val="24"/>
              </w:rPr>
              <w:t>.</w:t>
            </w:r>
          </w:p>
        </w:tc>
      </w:tr>
      <w:tr w:rsidR="00236FD2" w:rsidTr="00236FD2">
        <w:tc>
          <w:tcPr>
            <w:tcW w:w="675" w:type="dxa"/>
          </w:tcPr>
          <w:p w:rsidR="00236FD2" w:rsidRPr="00577B9D" w:rsidRDefault="00577B9D" w:rsidP="00442C4F">
            <w:pPr>
              <w:autoSpaceDE w:val="0"/>
              <w:autoSpaceDN w:val="0"/>
              <w:adjustRightInd w:val="0"/>
              <w:spacing w:after="0" w:line="240" w:lineRule="auto"/>
              <w:jc w:val="center"/>
              <w:rPr>
                <w:rFonts w:ascii="Arial" w:hAnsi="Arial" w:cs="Arial"/>
                <w:sz w:val="24"/>
                <w:szCs w:val="24"/>
                <w:lang w:eastAsia="ru-RU"/>
              </w:rPr>
            </w:pPr>
            <w:r w:rsidRPr="00577B9D">
              <w:rPr>
                <w:rFonts w:ascii="Arial" w:hAnsi="Arial" w:cs="Arial"/>
                <w:sz w:val="24"/>
                <w:szCs w:val="24"/>
                <w:lang w:eastAsia="ru-RU"/>
              </w:rPr>
              <w:t>6</w:t>
            </w:r>
          </w:p>
        </w:tc>
        <w:tc>
          <w:tcPr>
            <w:tcW w:w="8896" w:type="dxa"/>
          </w:tcPr>
          <w:p w:rsidR="00577B9D" w:rsidRPr="00BD1FBE" w:rsidRDefault="00577B9D" w:rsidP="00577B9D">
            <w:pPr>
              <w:spacing w:after="0" w:line="240" w:lineRule="auto"/>
              <w:jc w:val="both"/>
              <w:rPr>
                <w:rFonts w:ascii="Arial" w:hAnsi="Arial" w:cs="Arial"/>
                <w:sz w:val="24"/>
                <w:szCs w:val="24"/>
              </w:rPr>
            </w:pPr>
            <w:r w:rsidRPr="00BD1FBE">
              <w:rPr>
                <w:rFonts w:ascii="Arial" w:hAnsi="Arial" w:cs="Arial"/>
                <w:sz w:val="24"/>
                <w:szCs w:val="24"/>
              </w:rPr>
              <w:t xml:space="preserve">Информационно-правовое обеспечение «Гарант» – </w:t>
            </w:r>
            <w:hyperlink r:id="rId15" w:history="1">
              <w:r w:rsidRPr="00BD1FBE">
                <w:rPr>
                  <w:rFonts w:ascii="Arial" w:hAnsi="Arial" w:cs="Arial"/>
                  <w:sz w:val="24"/>
                  <w:szCs w:val="24"/>
                  <w:u w:val="single"/>
                </w:rPr>
                <w:t>www.garant.ru</w:t>
              </w:r>
            </w:hyperlink>
            <w:r w:rsidRPr="00BD1FBE">
              <w:rPr>
                <w:rFonts w:ascii="Arial" w:hAnsi="Arial" w:cs="Arial"/>
                <w:sz w:val="24"/>
                <w:szCs w:val="24"/>
              </w:rPr>
              <w:t xml:space="preserve">. </w:t>
            </w:r>
          </w:p>
          <w:p w:rsidR="00236FD2" w:rsidRDefault="00577B9D" w:rsidP="00577B9D">
            <w:pPr>
              <w:autoSpaceDE w:val="0"/>
              <w:autoSpaceDN w:val="0"/>
              <w:adjustRightInd w:val="0"/>
              <w:spacing w:after="0" w:line="240" w:lineRule="auto"/>
              <w:jc w:val="both"/>
              <w:rPr>
                <w:rFonts w:ascii="Arial" w:hAnsi="Arial" w:cs="Arial"/>
                <w:b/>
                <w:sz w:val="24"/>
                <w:szCs w:val="24"/>
                <w:lang w:eastAsia="ru-RU"/>
              </w:rPr>
            </w:pPr>
            <w:r w:rsidRPr="00BD1FBE">
              <w:rPr>
                <w:rFonts w:ascii="Arial" w:hAnsi="Arial" w:cs="Arial"/>
                <w:sz w:val="24"/>
                <w:szCs w:val="24"/>
                <w:lang w:eastAsia="ru-RU"/>
              </w:rPr>
              <w:t xml:space="preserve">Центр креативной педагогики и психологии. – Режим доступа: </w:t>
            </w:r>
            <w:hyperlink r:id="rId16" w:history="1">
              <w:r w:rsidRPr="00236FD2">
                <w:rPr>
                  <w:rFonts w:ascii="Arial" w:hAnsi="Arial" w:cs="Arial"/>
                  <w:color w:val="0000FF"/>
                  <w:sz w:val="24"/>
                  <w:szCs w:val="24"/>
                  <w:lang w:eastAsia="ru-RU"/>
                </w:rPr>
                <w:t>http://ckpp.spb.ru/</w:t>
              </w:r>
            </w:hyperlink>
          </w:p>
        </w:tc>
      </w:tr>
      <w:tr w:rsidR="00236FD2" w:rsidTr="00236FD2">
        <w:tc>
          <w:tcPr>
            <w:tcW w:w="675" w:type="dxa"/>
          </w:tcPr>
          <w:p w:rsidR="00236FD2" w:rsidRPr="00577B9D" w:rsidRDefault="00577B9D" w:rsidP="00442C4F">
            <w:pPr>
              <w:autoSpaceDE w:val="0"/>
              <w:autoSpaceDN w:val="0"/>
              <w:adjustRightInd w:val="0"/>
              <w:spacing w:after="0" w:line="240" w:lineRule="auto"/>
              <w:jc w:val="center"/>
              <w:rPr>
                <w:rFonts w:ascii="Arial" w:hAnsi="Arial" w:cs="Arial"/>
                <w:sz w:val="24"/>
                <w:szCs w:val="24"/>
                <w:lang w:eastAsia="ru-RU"/>
              </w:rPr>
            </w:pPr>
            <w:r w:rsidRPr="00577B9D">
              <w:rPr>
                <w:rFonts w:ascii="Arial" w:hAnsi="Arial" w:cs="Arial"/>
                <w:sz w:val="24"/>
                <w:szCs w:val="24"/>
                <w:lang w:eastAsia="ru-RU"/>
              </w:rPr>
              <w:t>7</w:t>
            </w:r>
          </w:p>
        </w:tc>
        <w:tc>
          <w:tcPr>
            <w:tcW w:w="8896" w:type="dxa"/>
          </w:tcPr>
          <w:p w:rsidR="00236FD2" w:rsidRDefault="00577B9D" w:rsidP="00577B9D">
            <w:pPr>
              <w:autoSpaceDE w:val="0"/>
              <w:autoSpaceDN w:val="0"/>
              <w:adjustRightInd w:val="0"/>
              <w:spacing w:after="0" w:line="240" w:lineRule="auto"/>
              <w:jc w:val="both"/>
              <w:rPr>
                <w:rFonts w:ascii="Arial" w:hAnsi="Arial" w:cs="Arial"/>
                <w:b/>
                <w:sz w:val="24"/>
                <w:szCs w:val="24"/>
                <w:lang w:eastAsia="ru-RU"/>
              </w:rPr>
            </w:pPr>
            <w:r w:rsidRPr="00BD1FBE">
              <w:rPr>
                <w:rFonts w:ascii="Arial" w:hAnsi="Arial" w:cs="Arial"/>
                <w:color w:val="000000"/>
                <w:sz w:val="24"/>
                <w:szCs w:val="24"/>
                <w:lang w:eastAsia="ru-RU"/>
              </w:rPr>
              <w:t xml:space="preserve">Полнотекстовая база «Университетская библиотека» – образовательный ресурс. – </w:t>
            </w:r>
            <w:hyperlink r:id="rId17" w:history="1">
              <w:r w:rsidRPr="00BD1FBE">
                <w:rPr>
                  <w:rFonts w:ascii="Arial" w:hAnsi="Arial" w:cs="Arial"/>
                  <w:color w:val="0000FF"/>
                  <w:sz w:val="24"/>
                  <w:szCs w:val="24"/>
                  <w:u w:val="single"/>
                  <w:lang w:eastAsia="ru-RU"/>
                </w:rPr>
                <w:t>U</w:t>
              </w:r>
              <w:r w:rsidRPr="00BD1FBE">
                <w:rPr>
                  <w:rFonts w:ascii="Arial" w:hAnsi="Arial" w:cs="Arial"/>
                  <w:color w:val="0000FF"/>
                  <w:sz w:val="24"/>
                  <w:szCs w:val="24"/>
                  <w:u w:val="single"/>
                  <w:lang w:val="en-US" w:eastAsia="ru-RU"/>
                </w:rPr>
                <w:t>R</w:t>
              </w:r>
              <w:r w:rsidRPr="00BD1FBE">
                <w:rPr>
                  <w:rFonts w:ascii="Arial" w:hAnsi="Arial" w:cs="Arial"/>
                  <w:color w:val="0000FF"/>
                  <w:sz w:val="24"/>
                  <w:szCs w:val="24"/>
                  <w:u w:val="single"/>
                  <w:lang w:eastAsia="ru-RU"/>
                </w:rPr>
                <w:t>L:http://www.biblioclub.ru</w:t>
              </w:r>
            </w:hyperlink>
            <w:r w:rsidRPr="00BD1FBE">
              <w:rPr>
                <w:rFonts w:ascii="Arial" w:hAnsi="Arial" w:cs="Arial"/>
                <w:sz w:val="24"/>
                <w:szCs w:val="24"/>
                <w:lang w:eastAsia="ru-RU"/>
              </w:rPr>
              <w:t>.</w:t>
            </w:r>
          </w:p>
        </w:tc>
      </w:tr>
    </w:tbl>
    <w:p w:rsidR="00ED4E7B" w:rsidRPr="00C76F24" w:rsidRDefault="00ED4E7B" w:rsidP="00442C4F">
      <w:pPr>
        <w:autoSpaceDE w:val="0"/>
        <w:autoSpaceDN w:val="0"/>
        <w:adjustRightInd w:val="0"/>
        <w:spacing w:after="0" w:line="240" w:lineRule="auto"/>
        <w:ind w:firstLine="709"/>
        <w:jc w:val="center"/>
        <w:rPr>
          <w:rFonts w:ascii="Arial" w:hAnsi="Arial" w:cs="Arial"/>
          <w:b/>
          <w:sz w:val="24"/>
          <w:szCs w:val="24"/>
          <w:lang w:eastAsia="ru-RU"/>
        </w:rPr>
      </w:pPr>
    </w:p>
    <w:p w:rsidR="00ED4E7B" w:rsidRPr="00C76F24" w:rsidRDefault="00ED4E7B" w:rsidP="00442C4F">
      <w:pPr>
        <w:autoSpaceDE w:val="0"/>
        <w:autoSpaceDN w:val="0"/>
        <w:adjustRightInd w:val="0"/>
        <w:spacing w:after="0" w:line="240" w:lineRule="auto"/>
        <w:ind w:firstLine="709"/>
        <w:jc w:val="center"/>
        <w:rPr>
          <w:rFonts w:ascii="Arial" w:hAnsi="Arial" w:cs="Arial"/>
          <w:b/>
          <w:sz w:val="24"/>
          <w:szCs w:val="24"/>
          <w:lang w:eastAsia="ru-RU"/>
        </w:rPr>
      </w:pPr>
      <w:r w:rsidRPr="00C76F24">
        <w:rPr>
          <w:rFonts w:ascii="Arial" w:hAnsi="Arial" w:cs="Arial"/>
          <w:b/>
          <w:sz w:val="24"/>
          <w:szCs w:val="24"/>
          <w:lang w:eastAsia="ru-RU"/>
        </w:rPr>
        <w:t>Примерные вопросы к экзамену</w:t>
      </w:r>
    </w:p>
    <w:p w:rsidR="003D318C" w:rsidRPr="003D318C" w:rsidRDefault="003D318C" w:rsidP="00442C4F">
      <w:pPr>
        <w:tabs>
          <w:tab w:val="left" w:pos="284"/>
          <w:tab w:val="left" w:pos="567"/>
        </w:tabs>
        <w:spacing w:after="0" w:line="240" w:lineRule="auto"/>
        <w:ind w:firstLine="709"/>
        <w:jc w:val="both"/>
        <w:rPr>
          <w:rFonts w:ascii="Arial" w:hAnsi="Arial" w:cs="Arial"/>
          <w:b/>
          <w:sz w:val="24"/>
          <w:szCs w:val="24"/>
        </w:rPr>
      </w:pPr>
      <w:r w:rsidRPr="003D318C">
        <w:rPr>
          <w:rFonts w:ascii="Arial" w:hAnsi="Arial" w:cs="Arial"/>
          <w:b/>
          <w:sz w:val="24"/>
          <w:szCs w:val="24"/>
        </w:rPr>
        <w:t xml:space="preserve">I. Современные проблемы педагогической науки и практики </w:t>
      </w:r>
    </w:p>
    <w:p w:rsidR="00B83DEE" w:rsidRDefault="003D318C" w:rsidP="00442C4F">
      <w:pPr>
        <w:tabs>
          <w:tab w:val="left" w:pos="284"/>
          <w:tab w:val="left" w:pos="567"/>
        </w:tabs>
        <w:spacing w:after="0" w:line="240" w:lineRule="auto"/>
        <w:ind w:firstLine="709"/>
        <w:jc w:val="both"/>
        <w:rPr>
          <w:rFonts w:ascii="Arial" w:hAnsi="Arial" w:cs="Arial"/>
          <w:sz w:val="24"/>
          <w:szCs w:val="24"/>
        </w:rPr>
      </w:pPr>
      <w:r w:rsidRPr="003D318C">
        <w:rPr>
          <w:rFonts w:ascii="Arial" w:hAnsi="Arial" w:cs="Arial"/>
          <w:sz w:val="24"/>
          <w:szCs w:val="24"/>
        </w:rPr>
        <w:t xml:space="preserve">1. Предмет и задачи педагогики как науки. </w:t>
      </w:r>
    </w:p>
    <w:p w:rsidR="00B83DEE" w:rsidRDefault="003D318C" w:rsidP="00442C4F">
      <w:pPr>
        <w:tabs>
          <w:tab w:val="left" w:pos="284"/>
          <w:tab w:val="left" w:pos="567"/>
        </w:tabs>
        <w:spacing w:after="0" w:line="240" w:lineRule="auto"/>
        <w:ind w:firstLine="709"/>
        <w:jc w:val="both"/>
        <w:rPr>
          <w:rFonts w:ascii="Arial" w:hAnsi="Arial" w:cs="Arial"/>
          <w:sz w:val="24"/>
          <w:szCs w:val="24"/>
        </w:rPr>
      </w:pPr>
      <w:r w:rsidRPr="003D318C">
        <w:rPr>
          <w:rFonts w:ascii="Arial" w:hAnsi="Arial" w:cs="Arial"/>
          <w:sz w:val="24"/>
          <w:szCs w:val="24"/>
        </w:rPr>
        <w:t xml:space="preserve">2. Педагогика в системе человековедческих знаний. </w:t>
      </w:r>
    </w:p>
    <w:p w:rsidR="00B83DEE" w:rsidRDefault="003D318C" w:rsidP="00B83DEE">
      <w:pPr>
        <w:tabs>
          <w:tab w:val="left" w:pos="284"/>
          <w:tab w:val="left" w:pos="567"/>
        </w:tabs>
        <w:spacing w:after="0" w:line="240" w:lineRule="auto"/>
        <w:ind w:firstLine="709"/>
        <w:jc w:val="both"/>
        <w:rPr>
          <w:rFonts w:ascii="Arial" w:hAnsi="Arial" w:cs="Arial"/>
          <w:sz w:val="24"/>
          <w:szCs w:val="24"/>
        </w:rPr>
      </w:pPr>
      <w:r w:rsidRPr="003D318C">
        <w:rPr>
          <w:rFonts w:ascii="Arial" w:hAnsi="Arial" w:cs="Arial"/>
          <w:sz w:val="24"/>
          <w:szCs w:val="24"/>
        </w:rPr>
        <w:t xml:space="preserve">3. Методы исследования в педагогике. </w:t>
      </w:r>
    </w:p>
    <w:p w:rsidR="00B83DEE" w:rsidRDefault="003D318C" w:rsidP="00B83DEE">
      <w:pPr>
        <w:tabs>
          <w:tab w:val="left" w:pos="284"/>
          <w:tab w:val="left" w:pos="567"/>
        </w:tabs>
        <w:spacing w:after="0" w:line="240" w:lineRule="auto"/>
        <w:ind w:firstLine="709"/>
        <w:jc w:val="both"/>
        <w:rPr>
          <w:rFonts w:ascii="Arial" w:hAnsi="Arial" w:cs="Arial"/>
          <w:sz w:val="24"/>
          <w:szCs w:val="24"/>
        </w:rPr>
      </w:pPr>
      <w:r w:rsidRPr="003D318C">
        <w:rPr>
          <w:rFonts w:ascii="Arial" w:hAnsi="Arial" w:cs="Arial"/>
          <w:sz w:val="24"/>
          <w:szCs w:val="24"/>
        </w:rPr>
        <w:t xml:space="preserve">4. Методологические подходы к организации образовательного процесса в </w:t>
      </w:r>
      <w:r w:rsidR="00523826" w:rsidRPr="004B07E6">
        <w:rPr>
          <w:rFonts w:ascii="Arial" w:hAnsi="Arial" w:cs="Arial"/>
          <w:sz w:val="24"/>
          <w:szCs w:val="24"/>
        </w:rPr>
        <w:t>образовательных организациях</w:t>
      </w:r>
      <w:r w:rsidRPr="004B07E6">
        <w:rPr>
          <w:rFonts w:ascii="Arial" w:hAnsi="Arial" w:cs="Arial"/>
          <w:sz w:val="24"/>
          <w:szCs w:val="24"/>
        </w:rPr>
        <w:t>.</w:t>
      </w:r>
      <w:r w:rsidRPr="003D318C">
        <w:rPr>
          <w:rFonts w:ascii="Arial" w:hAnsi="Arial" w:cs="Arial"/>
          <w:sz w:val="24"/>
          <w:szCs w:val="24"/>
        </w:rPr>
        <w:t xml:space="preserve"> </w:t>
      </w:r>
    </w:p>
    <w:p w:rsidR="00B83DEE" w:rsidRDefault="003D318C" w:rsidP="00B83DEE">
      <w:pPr>
        <w:tabs>
          <w:tab w:val="left" w:pos="284"/>
          <w:tab w:val="left" w:pos="567"/>
        </w:tabs>
        <w:spacing w:after="0" w:line="240" w:lineRule="auto"/>
        <w:ind w:firstLine="709"/>
        <w:jc w:val="both"/>
        <w:rPr>
          <w:rFonts w:ascii="Arial" w:hAnsi="Arial" w:cs="Arial"/>
          <w:sz w:val="24"/>
          <w:szCs w:val="24"/>
        </w:rPr>
      </w:pPr>
      <w:r w:rsidRPr="003D318C">
        <w:rPr>
          <w:rFonts w:ascii="Arial" w:hAnsi="Arial" w:cs="Arial"/>
          <w:sz w:val="24"/>
          <w:szCs w:val="24"/>
        </w:rPr>
        <w:t xml:space="preserve">5. Ян Амос Коменский – основоположник педагогики как науки. </w:t>
      </w:r>
    </w:p>
    <w:p w:rsidR="00B83DEE" w:rsidRDefault="003D318C" w:rsidP="00B83DEE">
      <w:pPr>
        <w:tabs>
          <w:tab w:val="left" w:pos="284"/>
          <w:tab w:val="left" w:pos="567"/>
        </w:tabs>
        <w:spacing w:after="0" w:line="240" w:lineRule="auto"/>
        <w:ind w:firstLine="709"/>
        <w:jc w:val="both"/>
        <w:rPr>
          <w:rFonts w:ascii="Arial" w:hAnsi="Arial" w:cs="Arial"/>
          <w:sz w:val="24"/>
          <w:szCs w:val="24"/>
        </w:rPr>
      </w:pPr>
      <w:r w:rsidRPr="003D318C">
        <w:rPr>
          <w:rFonts w:ascii="Arial" w:hAnsi="Arial" w:cs="Arial"/>
          <w:sz w:val="24"/>
          <w:szCs w:val="24"/>
        </w:rPr>
        <w:t xml:space="preserve">6. Развитие педагогики в XVIII – XIX вв. </w:t>
      </w:r>
    </w:p>
    <w:p w:rsidR="00B83DEE" w:rsidRDefault="003D318C" w:rsidP="00B83DEE">
      <w:pPr>
        <w:tabs>
          <w:tab w:val="left" w:pos="284"/>
          <w:tab w:val="left" w:pos="567"/>
        </w:tabs>
        <w:spacing w:after="0" w:line="240" w:lineRule="auto"/>
        <w:ind w:firstLine="709"/>
        <w:jc w:val="both"/>
        <w:rPr>
          <w:rFonts w:ascii="Arial" w:hAnsi="Arial" w:cs="Arial"/>
          <w:sz w:val="24"/>
          <w:szCs w:val="24"/>
        </w:rPr>
      </w:pPr>
      <w:r w:rsidRPr="003D318C">
        <w:rPr>
          <w:rFonts w:ascii="Arial" w:hAnsi="Arial" w:cs="Arial"/>
          <w:sz w:val="24"/>
          <w:szCs w:val="24"/>
        </w:rPr>
        <w:t xml:space="preserve">7. </w:t>
      </w:r>
      <w:r w:rsidR="009628A6" w:rsidRPr="003D318C">
        <w:rPr>
          <w:rFonts w:ascii="Arial" w:hAnsi="Arial" w:cs="Arial"/>
          <w:sz w:val="24"/>
          <w:szCs w:val="24"/>
        </w:rPr>
        <w:t xml:space="preserve">К.Д. </w:t>
      </w:r>
      <w:r w:rsidRPr="003D318C">
        <w:rPr>
          <w:rFonts w:ascii="Arial" w:hAnsi="Arial" w:cs="Arial"/>
          <w:sz w:val="24"/>
          <w:szCs w:val="24"/>
        </w:rPr>
        <w:t xml:space="preserve">Ушинский – основатель научной педагогики в России. </w:t>
      </w:r>
    </w:p>
    <w:p w:rsidR="00B83DEE" w:rsidRDefault="003D318C" w:rsidP="00B83DEE">
      <w:pPr>
        <w:tabs>
          <w:tab w:val="left" w:pos="284"/>
          <w:tab w:val="left" w:pos="567"/>
        </w:tabs>
        <w:spacing w:after="0" w:line="240" w:lineRule="auto"/>
        <w:ind w:firstLine="709"/>
        <w:jc w:val="both"/>
        <w:rPr>
          <w:rFonts w:ascii="Arial" w:hAnsi="Arial" w:cs="Arial"/>
          <w:sz w:val="24"/>
          <w:szCs w:val="24"/>
        </w:rPr>
      </w:pPr>
      <w:r w:rsidRPr="003D318C">
        <w:rPr>
          <w:rFonts w:ascii="Arial" w:hAnsi="Arial" w:cs="Arial"/>
          <w:sz w:val="24"/>
          <w:szCs w:val="24"/>
        </w:rPr>
        <w:lastRenderedPageBreak/>
        <w:t>8. Педа</w:t>
      </w:r>
      <w:r w:rsidR="00BD1FBE">
        <w:rPr>
          <w:rFonts w:ascii="Arial" w:hAnsi="Arial" w:cs="Arial"/>
          <w:sz w:val="24"/>
          <w:szCs w:val="24"/>
        </w:rPr>
        <w:t>гогическое наследие Н.Ф. Бунако</w:t>
      </w:r>
      <w:r w:rsidRPr="003D318C">
        <w:rPr>
          <w:rFonts w:ascii="Arial" w:hAnsi="Arial" w:cs="Arial"/>
          <w:sz w:val="24"/>
          <w:szCs w:val="24"/>
        </w:rPr>
        <w:t xml:space="preserve">ва. </w:t>
      </w:r>
    </w:p>
    <w:p w:rsidR="00B83DEE" w:rsidRDefault="003D318C" w:rsidP="00B83DEE">
      <w:pPr>
        <w:tabs>
          <w:tab w:val="left" w:pos="284"/>
          <w:tab w:val="left" w:pos="567"/>
        </w:tabs>
        <w:spacing w:after="0" w:line="240" w:lineRule="auto"/>
        <w:ind w:firstLine="709"/>
        <w:jc w:val="both"/>
        <w:rPr>
          <w:rFonts w:ascii="Arial" w:hAnsi="Arial" w:cs="Arial"/>
          <w:sz w:val="24"/>
          <w:szCs w:val="24"/>
        </w:rPr>
      </w:pPr>
      <w:r w:rsidRPr="003D318C">
        <w:rPr>
          <w:rFonts w:ascii="Arial" w:hAnsi="Arial" w:cs="Arial"/>
          <w:sz w:val="24"/>
          <w:szCs w:val="24"/>
        </w:rPr>
        <w:t xml:space="preserve">9. Теория коллектива в педагогическом наследии А.С. Макаренко. </w:t>
      </w:r>
    </w:p>
    <w:p w:rsidR="00B83DEE" w:rsidRDefault="003D318C" w:rsidP="00B83DEE">
      <w:pPr>
        <w:tabs>
          <w:tab w:val="left" w:pos="284"/>
          <w:tab w:val="left" w:pos="567"/>
        </w:tabs>
        <w:spacing w:after="0" w:line="240" w:lineRule="auto"/>
        <w:ind w:firstLine="709"/>
        <w:jc w:val="both"/>
        <w:rPr>
          <w:rFonts w:ascii="Arial" w:hAnsi="Arial" w:cs="Arial"/>
          <w:sz w:val="24"/>
          <w:szCs w:val="24"/>
        </w:rPr>
      </w:pPr>
      <w:r w:rsidRPr="003D318C">
        <w:rPr>
          <w:rFonts w:ascii="Arial" w:hAnsi="Arial" w:cs="Arial"/>
          <w:sz w:val="24"/>
          <w:szCs w:val="24"/>
        </w:rPr>
        <w:t>10. Гуманистические идеи педагогики Я.</w:t>
      </w:r>
      <w:r w:rsidR="009628A6">
        <w:rPr>
          <w:rFonts w:ascii="Arial" w:hAnsi="Arial" w:cs="Arial"/>
          <w:sz w:val="24"/>
          <w:szCs w:val="24"/>
        </w:rPr>
        <w:t xml:space="preserve"> </w:t>
      </w:r>
      <w:r w:rsidRPr="003D318C">
        <w:rPr>
          <w:rFonts w:ascii="Arial" w:hAnsi="Arial" w:cs="Arial"/>
          <w:sz w:val="24"/>
          <w:szCs w:val="24"/>
        </w:rPr>
        <w:t xml:space="preserve">Корчака. </w:t>
      </w:r>
    </w:p>
    <w:p w:rsidR="00B83DEE" w:rsidRDefault="003D318C" w:rsidP="00B83DEE">
      <w:pPr>
        <w:tabs>
          <w:tab w:val="left" w:pos="284"/>
          <w:tab w:val="left" w:pos="567"/>
        </w:tabs>
        <w:spacing w:after="0" w:line="240" w:lineRule="auto"/>
        <w:ind w:firstLine="709"/>
        <w:jc w:val="both"/>
        <w:rPr>
          <w:rFonts w:ascii="Arial" w:hAnsi="Arial" w:cs="Arial"/>
          <w:sz w:val="24"/>
          <w:szCs w:val="24"/>
        </w:rPr>
      </w:pPr>
      <w:r w:rsidRPr="003D318C">
        <w:rPr>
          <w:rFonts w:ascii="Arial" w:hAnsi="Arial" w:cs="Arial"/>
          <w:sz w:val="24"/>
          <w:szCs w:val="24"/>
        </w:rPr>
        <w:t>11. В.А.</w:t>
      </w:r>
      <w:r w:rsidR="009628A6">
        <w:rPr>
          <w:rFonts w:ascii="Arial" w:hAnsi="Arial" w:cs="Arial"/>
          <w:sz w:val="24"/>
          <w:szCs w:val="24"/>
        </w:rPr>
        <w:t xml:space="preserve"> </w:t>
      </w:r>
      <w:r w:rsidRPr="003D318C">
        <w:rPr>
          <w:rFonts w:ascii="Arial" w:hAnsi="Arial" w:cs="Arial"/>
          <w:sz w:val="24"/>
          <w:szCs w:val="24"/>
        </w:rPr>
        <w:t xml:space="preserve">Сухомлинский. Развитие гуманистического направления в советской педагогике. </w:t>
      </w:r>
    </w:p>
    <w:p w:rsidR="00B83DEE" w:rsidRDefault="003D318C" w:rsidP="00B83DEE">
      <w:pPr>
        <w:tabs>
          <w:tab w:val="left" w:pos="284"/>
          <w:tab w:val="left" w:pos="567"/>
        </w:tabs>
        <w:spacing w:after="0" w:line="240" w:lineRule="auto"/>
        <w:ind w:firstLine="709"/>
        <w:jc w:val="both"/>
        <w:rPr>
          <w:rFonts w:ascii="Arial" w:hAnsi="Arial" w:cs="Arial"/>
          <w:sz w:val="24"/>
          <w:szCs w:val="24"/>
        </w:rPr>
      </w:pPr>
      <w:r w:rsidRPr="003D318C">
        <w:rPr>
          <w:rFonts w:ascii="Arial" w:hAnsi="Arial" w:cs="Arial"/>
          <w:sz w:val="24"/>
          <w:szCs w:val="24"/>
        </w:rPr>
        <w:t xml:space="preserve">12. Основные идеи педагогики сотрудничества. </w:t>
      </w:r>
    </w:p>
    <w:p w:rsidR="00B83DEE" w:rsidRDefault="003D318C" w:rsidP="00B83DEE">
      <w:pPr>
        <w:tabs>
          <w:tab w:val="left" w:pos="284"/>
          <w:tab w:val="left" w:pos="567"/>
        </w:tabs>
        <w:spacing w:after="0" w:line="240" w:lineRule="auto"/>
        <w:ind w:firstLine="709"/>
        <w:jc w:val="both"/>
        <w:rPr>
          <w:rFonts w:ascii="Arial" w:hAnsi="Arial" w:cs="Arial"/>
          <w:sz w:val="24"/>
          <w:szCs w:val="24"/>
        </w:rPr>
      </w:pPr>
      <w:r w:rsidRPr="003D318C">
        <w:rPr>
          <w:rFonts w:ascii="Arial" w:hAnsi="Arial" w:cs="Arial"/>
          <w:sz w:val="24"/>
          <w:szCs w:val="24"/>
        </w:rPr>
        <w:t xml:space="preserve">13. </w:t>
      </w:r>
      <w:r w:rsidR="009628A6">
        <w:rPr>
          <w:rFonts w:ascii="Arial" w:hAnsi="Arial" w:cs="Arial"/>
          <w:sz w:val="24"/>
          <w:szCs w:val="24"/>
        </w:rPr>
        <w:t>Социальное проектирование как технология воспитания.</w:t>
      </w:r>
    </w:p>
    <w:p w:rsidR="00B83DEE" w:rsidRDefault="003D318C" w:rsidP="00B83DEE">
      <w:pPr>
        <w:tabs>
          <w:tab w:val="left" w:pos="284"/>
          <w:tab w:val="left" w:pos="567"/>
        </w:tabs>
        <w:spacing w:after="0" w:line="240" w:lineRule="auto"/>
        <w:ind w:firstLine="709"/>
        <w:jc w:val="both"/>
        <w:rPr>
          <w:rFonts w:ascii="Arial" w:hAnsi="Arial" w:cs="Arial"/>
          <w:sz w:val="24"/>
          <w:szCs w:val="24"/>
        </w:rPr>
      </w:pPr>
      <w:r w:rsidRPr="003D318C">
        <w:rPr>
          <w:rFonts w:ascii="Arial" w:hAnsi="Arial" w:cs="Arial"/>
          <w:sz w:val="24"/>
          <w:szCs w:val="24"/>
        </w:rPr>
        <w:t xml:space="preserve">14. Дидактика – наука об обучении. Понятия и категории дидактики. </w:t>
      </w:r>
    </w:p>
    <w:p w:rsidR="00B83DEE" w:rsidRDefault="003D318C" w:rsidP="00B83DEE">
      <w:pPr>
        <w:tabs>
          <w:tab w:val="left" w:pos="284"/>
          <w:tab w:val="left" w:pos="567"/>
        </w:tabs>
        <w:spacing w:after="0" w:line="240" w:lineRule="auto"/>
        <w:ind w:firstLine="709"/>
        <w:jc w:val="both"/>
        <w:rPr>
          <w:rFonts w:ascii="Arial" w:hAnsi="Arial" w:cs="Arial"/>
          <w:sz w:val="24"/>
          <w:szCs w:val="24"/>
        </w:rPr>
      </w:pPr>
      <w:r w:rsidRPr="003D318C">
        <w:rPr>
          <w:rFonts w:ascii="Arial" w:hAnsi="Arial" w:cs="Arial"/>
          <w:sz w:val="24"/>
          <w:szCs w:val="24"/>
        </w:rPr>
        <w:t xml:space="preserve">15. Общая характеристика закономерностей обучения. </w:t>
      </w:r>
    </w:p>
    <w:p w:rsidR="00B83DEE" w:rsidRDefault="003D318C" w:rsidP="00B83DEE">
      <w:pPr>
        <w:tabs>
          <w:tab w:val="left" w:pos="284"/>
          <w:tab w:val="left" w:pos="567"/>
        </w:tabs>
        <w:spacing w:after="0" w:line="240" w:lineRule="auto"/>
        <w:ind w:firstLine="709"/>
        <w:jc w:val="both"/>
        <w:rPr>
          <w:rFonts w:ascii="Arial" w:hAnsi="Arial" w:cs="Arial"/>
          <w:sz w:val="24"/>
          <w:szCs w:val="24"/>
        </w:rPr>
      </w:pPr>
      <w:r w:rsidRPr="003D318C">
        <w:rPr>
          <w:rFonts w:ascii="Arial" w:hAnsi="Arial" w:cs="Arial"/>
          <w:sz w:val="24"/>
          <w:szCs w:val="24"/>
        </w:rPr>
        <w:t xml:space="preserve">16. Принципы обучения и их характеристика. </w:t>
      </w:r>
    </w:p>
    <w:p w:rsidR="00B83DEE" w:rsidRDefault="003D318C" w:rsidP="00B83DEE">
      <w:pPr>
        <w:tabs>
          <w:tab w:val="left" w:pos="284"/>
          <w:tab w:val="left" w:pos="567"/>
        </w:tabs>
        <w:spacing w:after="0" w:line="240" w:lineRule="auto"/>
        <w:ind w:firstLine="709"/>
        <w:jc w:val="both"/>
        <w:rPr>
          <w:rFonts w:ascii="Arial" w:hAnsi="Arial" w:cs="Arial"/>
          <w:sz w:val="24"/>
          <w:szCs w:val="24"/>
        </w:rPr>
      </w:pPr>
      <w:r w:rsidRPr="003D318C">
        <w:rPr>
          <w:rFonts w:ascii="Arial" w:hAnsi="Arial" w:cs="Arial"/>
          <w:sz w:val="24"/>
          <w:szCs w:val="24"/>
        </w:rPr>
        <w:t xml:space="preserve">17. Характеристика основных форм обучения в образовательных учреждениях. </w:t>
      </w:r>
    </w:p>
    <w:p w:rsidR="00B83DEE" w:rsidRDefault="003D318C" w:rsidP="00B83DEE">
      <w:pPr>
        <w:tabs>
          <w:tab w:val="left" w:pos="284"/>
          <w:tab w:val="left" w:pos="567"/>
        </w:tabs>
        <w:spacing w:after="0" w:line="240" w:lineRule="auto"/>
        <w:ind w:firstLine="709"/>
        <w:jc w:val="both"/>
        <w:rPr>
          <w:rFonts w:ascii="Arial" w:hAnsi="Arial" w:cs="Arial"/>
          <w:sz w:val="24"/>
          <w:szCs w:val="24"/>
        </w:rPr>
      </w:pPr>
      <w:r w:rsidRPr="003D318C">
        <w:rPr>
          <w:rFonts w:ascii="Arial" w:hAnsi="Arial" w:cs="Arial"/>
          <w:sz w:val="24"/>
          <w:szCs w:val="24"/>
        </w:rPr>
        <w:t xml:space="preserve">18. Методы обучения и их классификация. </w:t>
      </w:r>
    </w:p>
    <w:p w:rsidR="00B83DEE" w:rsidRDefault="003D318C" w:rsidP="00B83DEE">
      <w:pPr>
        <w:tabs>
          <w:tab w:val="left" w:pos="284"/>
          <w:tab w:val="left" w:pos="567"/>
        </w:tabs>
        <w:spacing w:after="0" w:line="240" w:lineRule="auto"/>
        <w:ind w:firstLine="709"/>
        <w:jc w:val="both"/>
        <w:rPr>
          <w:rFonts w:ascii="Arial" w:hAnsi="Arial" w:cs="Arial"/>
          <w:sz w:val="24"/>
          <w:szCs w:val="24"/>
        </w:rPr>
      </w:pPr>
      <w:r w:rsidRPr="003D318C">
        <w:rPr>
          <w:rFonts w:ascii="Arial" w:hAnsi="Arial" w:cs="Arial"/>
          <w:sz w:val="24"/>
          <w:szCs w:val="24"/>
        </w:rPr>
        <w:t xml:space="preserve">19. Характеристика основных средств обучения. </w:t>
      </w:r>
    </w:p>
    <w:p w:rsidR="009628A6" w:rsidRDefault="003D318C" w:rsidP="00B83DEE">
      <w:pPr>
        <w:tabs>
          <w:tab w:val="left" w:pos="284"/>
          <w:tab w:val="left" w:pos="567"/>
        </w:tabs>
        <w:spacing w:after="0" w:line="240" w:lineRule="auto"/>
        <w:ind w:firstLine="709"/>
        <w:jc w:val="both"/>
        <w:rPr>
          <w:rFonts w:ascii="Arial" w:hAnsi="Arial" w:cs="Arial"/>
          <w:sz w:val="24"/>
          <w:szCs w:val="24"/>
        </w:rPr>
      </w:pPr>
      <w:r w:rsidRPr="003D318C">
        <w:rPr>
          <w:rFonts w:ascii="Arial" w:hAnsi="Arial" w:cs="Arial"/>
          <w:sz w:val="24"/>
          <w:szCs w:val="24"/>
        </w:rPr>
        <w:t xml:space="preserve">20. </w:t>
      </w:r>
      <w:r w:rsidR="009628A6">
        <w:rPr>
          <w:rFonts w:ascii="Arial" w:hAnsi="Arial" w:cs="Arial"/>
          <w:sz w:val="24"/>
          <w:szCs w:val="24"/>
        </w:rPr>
        <w:t>Информационно-коммуникационные технологии.</w:t>
      </w:r>
    </w:p>
    <w:p w:rsidR="00B83DEE" w:rsidRDefault="003D318C" w:rsidP="00B83DEE">
      <w:pPr>
        <w:tabs>
          <w:tab w:val="left" w:pos="284"/>
          <w:tab w:val="left" w:pos="567"/>
        </w:tabs>
        <w:spacing w:after="0" w:line="240" w:lineRule="auto"/>
        <w:ind w:firstLine="709"/>
        <w:jc w:val="both"/>
        <w:rPr>
          <w:rFonts w:ascii="Arial" w:hAnsi="Arial" w:cs="Arial"/>
          <w:sz w:val="24"/>
          <w:szCs w:val="24"/>
        </w:rPr>
      </w:pPr>
      <w:r w:rsidRPr="003D318C">
        <w:rPr>
          <w:rFonts w:ascii="Arial" w:hAnsi="Arial" w:cs="Arial"/>
          <w:sz w:val="24"/>
          <w:szCs w:val="24"/>
        </w:rPr>
        <w:t xml:space="preserve">21. Дистанционное обучение. </w:t>
      </w:r>
    </w:p>
    <w:p w:rsidR="00B83DEE" w:rsidRDefault="003D318C" w:rsidP="00B83DEE">
      <w:pPr>
        <w:tabs>
          <w:tab w:val="left" w:pos="284"/>
          <w:tab w:val="left" w:pos="567"/>
        </w:tabs>
        <w:spacing w:after="0" w:line="240" w:lineRule="auto"/>
        <w:ind w:firstLine="709"/>
        <w:jc w:val="both"/>
        <w:rPr>
          <w:rFonts w:ascii="Arial" w:hAnsi="Arial" w:cs="Arial"/>
          <w:sz w:val="24"/>
          <w:szCs w:val="24"/>
        </w:rPr>
      </w:pPr>
      <w:r w:rsidRPr="003D318C">
        <w:rPr>
          <w:rFonts w:ascii="Arial" w:hAnsi="Arial" w:cs="Arial"/>
          <w:sz w:val="24"/>
          <w:szCs w:val="24"/>
        </w:rPr>
        <w:t xml:space="preserve">22. Сущность и содержания процесса воспитания. Воспитание как процесс формирования смыслов, убеждений, ценностных ориентаций. </w:t>
      </w:r>
    </w:p>
    <w:p w:rsidR="00B83DEE" w:rsidRDefault="003D318C" w:rsidP="00B83DEE">
      <w:pPr>
        <w:tabs>
          <w:tab w:val="left" w:pos="284"/>
          <w:tab w:val="left" w:pos="567"/>
        </w:tabs>
        <w:spacing w:after="0" w:line="240" w:lineRule="auto"/>
        <w:ind w:firstLine="709"/>
        <w:jc w:val="both"/>
        <w:rPr>
          <w:rFonts w:ascii="Arial" w:hAnsi="Arial" w:cs="Arial"/>
          <w:sz w:val="24"/>
          <w:szCs w:val="24"/>
        </w:rPr>
      </w:pPr>
      <w:r w:rsidRPr="003D318C">
        <w:rPr>
          <w:rFonts w:ascii="Arial" w:hAnsi="Arial" w:cs="Arial"/>
          <w:sz w:val="24"/>
          <w:szCs w:val="24"/>
        </w:rPr>
        <w:t xml:space="preserve">23. Соотношение понятий «воспитание», «развитие» и «образование». </w:t>
      </w:r>
    </w:p>
    <w:p w:rsidR="00B83DEE" w:rsidRDefault="003D318C" w:rsidP="00B83DEE">
      <w:pPr>
        <w:tabs>
          <w:tab w:val="left" w:pos="284"/>
          <w:tab w:val="left" w:pos="567"/>
        </w:tabs>
        <w:spacing w:after="0" w:line="240" w:lineRule="auto"/>
        <w:ind w:firstLine="709"/>
        <w:jc w:val="both"/>
        <w:rPr>
          <w:rFonts w:ascii="Arial" w:hAnsi="Arial" w:cs="Arial"/>
          <w:sz w:val="24"/>
          <w:szCs w:val="24"/>
        </w:rPr>
      </w:pPr>
      <w:r w:rsidRPr="003D318C">
        <w:rPr>
          <w:rFonts w:ascii="Arial" w:hAnsi="Arial" w:cs="Arial"/>
          <w:sz w:val="24"/>
          <w:szCs w:val="24"/>
        </w:rPr>
        <w:t xml:space="preserve">24. Воспитательная среда. Деятельностный подход в воспитании. </w:t>
      </w:r>
    </w:p>
    <w:p w:rsidR="00B83DEE" w:rsidRDefault="003D318C" w:rsidP="00B83DEE">
      <w:pPr>
        <w:tabs>
          <w:tab w:val="left" w:pos="284"/>
          <w:tab w:val="left" w:pos="567"/>
        </w:tabs>
        <w:spacing w:after="0" w:line="240" w:lineRule="auto"/>
        <w:ind w:firstLine="709"/>
        <w:jc w:val="both"/>
        <w:rPr>
          <w:rFonts w:ascii="Arial" w:hAnsi="Arial" w:cs="Arial"/>
          <w:sz w:val="24"/>
          <w:szCs w:val="24"/>
        </w:rPr>
      </w:pPr>
      <w:r w:rsidRPr="003D318C">
        <w:rPr>
          <w:rFonts w:ascii="Arial" w:hAnsi="Arial" w:cs="Arial"/>
          <w:sz w:val="24"/>
          <w:szCs w:val="24"/>
        </w:rPr>
        <w:t xml:space="preserve">25. Общие закономерности и принципы воспитания. </w:t>
      </w:r>
    </w:p>
    <w:p w:rsidR="00B83DEE" w:rsidRDefault="003D318C" w:rsidP="00B83DEE">
      <w:pPr>
        <w:tabs>
          <w:tab w:val="left" w:pos="284"/>
          <w:tab w:val="left" w:pos="567"/>
        </w:tabs>
        <w:spacing w:after="0" w:line="240" w:lineRule="auto"/>
        <w:ind w:firstLine="709"/>
        <w:jc w:val="both"/>
        <w:rPr>
          <w:rFonts w:ascii="Arial" w:hAnsi="Arial" w:cs="Arial"/>
          <w:sz w:val="24"/>
          <w:szCs w:val="24"/>
        </w:rPr>
      </w:pPr>
      <w:r w:rsidRPr="003D318C">
        <w:rPr>
          <w:rFonts w:ascii="Arial" w:hAnsi="Arial" w:cs="Arial"/>
          <w:sz w:val="24"/>
          <w:szCs w:val="24"/>
        </w:rPr>
        <w:t xml:space="preserve">26. Понятие методов воспитания. Характеристика основных методов воспитания. </w:t>
      </w:r>
    </w:p>
    <w:p w:rsidR="00B83DEE" w:rsidRDefault="003D318C" w:rsidP="00B83DEE">
      <w:pPr>
        <w:tabs>
          <w:tab w:val="left" w:pos="284"/>
          <w:tab w:val="left" w:pos="567"/>
        </w:tabs>
        <w:spacing w:after="0" w:line="240" w:lineRule="auto"/>
        <w:ind w:firstLine="709"/>
        <w:jc w:val="both"/>
        <w:rPr>
          <w:rFonts w:ascii="Arial" w:hAnsi="Arial" w:cs="Arial"/>
          <w:sz w:val="24"/>
          <w:szCs w:val="24"/>
        </w:rPr>
      </w:pPr>
      <w:r w:rsidRPr="003D318C">
        <w:rPr>
          <w:rFonts w:ascii="Arial" w:hAnsi="Arial" w:cs="Arial"/>
          <w:sz w:val="24"/>
          <w:szCs w:val="24"/>
        </w:rPr>
        <w:t xml:space="preserve">27. Средства воспитания. Взаимосвязь методов и средств воспитания. </w:t>
      </w:r>
    </w:p>
    <w:p w:rsidR="00B83DEE" w:rsidRDefault="003D318C" w:rsidP="00B83DEE">
      <w:pPr>
        <w:tabs>
          <w:tab w:val="left" w:pos="284"/>
          <w:tab w:val="left" w:pos="567"/>
        </w:tabs>
        <w:spacing w:after="0" w:line="240" w:lineRule="auto"/>
        <w:ind w:firstLine="709"/>
        <w:jc w:val="both"/>
        <w:rPr>
          <w:rFonts w:ascii="Arial" w:hAnsi="Arial" w:cs="Arial"/>
          <w:sz w:val="24"/>
          <w:szCs w:val="24"/>
        </w:rPr>
      </w:pPr>
      <w:r w:rsidRPr="003D318C">
        <w:rPr>
          <w:rFonts w:ascii="Arial" w:hAnsi="Arial" w:cs="Arial"/>
          <w:sz w:val="24"/>
          <w:szCs w:val="24"/>
        </w:rPr>
        <w:t xml:space="preserve">28. Основные социальные институты воспитания. Особенности воспитания в семье. </w:t>
      </w:r>
    </w:p>
    <w:p w:rsidR="00B83DEE" w:rsidRDefault="003D318C" w:rsidP="00B83DEE">
      <w:pPr>
        <w:tabs>
          <w:tab w:val="left" w:pos="284"/>
          <w:tab w:val="left" w:pos="567"/>
        </w:tabs>
        <w:spacing w:after="0" w:line="240" w:lineRule="auto"/>
        <w:ind w:firstLine="709"/>
        <w:jc w:val="both"/>
        <w:rPr>
          <w:rFonts w:ascii="Arial" w:hAnsi="Arial" w:cs="Arial"/>
          <w:sz w:val="24"/>
          <w:szCs w:val="24"/>
        </w:rPr>
      </w:pPr>
      <w:r w:rsidRPr="003D318C">
        <w:rPr>
          <w:rFonts w:ascii="Arial" w:hAnsi="Arial" w:cs="Arial"/>
          <w:sz w:val="24"/>
          <w:szCs w:val="24"/>
        </w:rPr>
        <w:t xml:space="preserve">29. Сущность и особенности педагогической деятельности. </w:t>
      </w:r>
    </w:p>
    <w:p w:rsidR="00B83DEE" w:rsidRDefault="003D318C" w:rsidP="00B83DEE">
      <w:pPr>
        <w:tabs>
          <w:tab w:val="left" w:pos="284"/>
          <w:tab w:val="left" w:pos="567"/>
        </w:tabs>
        <w:spacing w:after="0" w:line="240" w:lineRule="auto"/>
        <w:ind w:firstLine="709"/>
        <w:jc w:val="both"/>
        <w:rPr>
          <w:rFonts w:ascii="Arial" w:hAnsi="Arial" w:cs="Arial"/>
          <w:sz w:val="24"/>
          <w:szCs w:val="24"/>
        </w:rPr>
      </w:pPr>
      <w:r w:rsidRPr="003D318C">
        <w:rPr>
          <w:rFonts w:ascii="Arial" w:hAnsi="Arial" w:cs="Arial"/>
          <w:sz w:val="24"/>
          <w:szCs w:val="24"/>
        </w:rPr>
        <w:t xml:space="preserve">30. Педагогическое общение. Стили педагогического общения. </w:t>
      </w:r>
    </w:p>
    <w:p w:rsidR="003D318C" w:rsidRDefault="003D318C" w:rsidP="00B83DEE">
      <w:pPr>
        <w:tabs>
          <w:tab w:val="left" w:pos="284"/>
          <w:tab w:val="left" w:pos="567"/>
        </w:tabs>
        <w:spacing w:after="0" w:line="240" w:lineRule="auto"/>
        <w:ind w:firstLine="709"/>
        <w:jc w:val="both"/>
        <w:rPr>
          <w:rFonts w:ascii="Arial" w:hAnsi="Arial" w:cs="Arial"/>
          <w:sz w:val="24"/>
          <w:szCs w:val="24"/>
        </w:rPr>
      </w:pPr>
      <w:r w:rsidRPr="003D318C">
        <w:rPr>
          <w:rFonts w:ascii="Arial" w:hAnsi="Arial" w:cs="Arial"/>
          <w:sz w:val="24"/>
          <w:szCs w:val="24"/>
        </w:rPr>
        <w:t xml:space="preserve">31. Тенденции развития образования в России на современном этапе. </w:t>
      </w:r>
    </w:p>
    <w:p w:rsidR="00B83DEE" w:rsidRPr="00BC5344" w:rsidRDefault="00B83DEE" w:rsidP="00442C4F">
      <w:pPr>
        <w:tabs>
          <w:tab w:val="left" w:pos="284"/>
          <w:tab w:val="left" w:pos="567"/>
        </w:tabs>
        <w:spacing w:after="0" w:line="240" w:lineRule="auto"/>
        <w:ind w:firstLine="709"/>
        <w:jc w:val="both"/>
        <w:rPr>
          <w:rFonts w:ascii="Arial" w:hAnsi="Arial" w:cs="Arial"/>
          <w:b/>
          <w:sz w:val="24"/>
          <w:szCs w:val="24"/>
        </w:rPr>
      </w:pPr>
    </w:p>
    <w:p w:rsidR="003D318C" w:rsidRPr="00BC5344" w:rsidRDefault="003D318C" w:rsidP="00442C4F">
      <w:pPr>
        <w:tabs>
          <w:tab w:val="left" w:pos="284"/>
          <w:tab w:val="left" w:pos="567"/>
        </w:tabs>
        <w:spacing w:after="0" w:line="240" w:lineRule="auto"/>
        <w:ind w:firstLine="709"/>
        <w:jc w:val="both"/>
        <w:rPr>
          <w:rFonts w:ascii="Arial" w:hAnsi="Arial" w:cs="Arial"/>
          <w:b/>
          <w:sz w:val="24"/>
          <w:szCs w:val="24"/>
        </w:rPr>
      </w:pPr>
      <w:r w:rsidRPr="00BC5344">
        <w:rPr>
          <w:rFonts w:ascii="Arial" w:hAnsi="Arial" w:cs="Arial"/>
          <w:b/>
          <w:sz w:val="24"/>
          <w:szCs w:val="24"/>
        </w:rPr>
        <w:t xml:space="preserve">II. Теория и методика профессионального образования </w:t>
      </w:r>
    </w:p>
    <w:p w:rsidR="00B83DEE" w:rsidRPr="00BC5344" w:rsidRDefault="003D318C" w:rsidP="00442C4F">
      <w:pPr>
        <w:tabs>
          <w:tab w:val="left" w:pos="284"/>
          <w:tab w:val="left" w:pos="567"/>
        </w:tabs>
        <w:spacing w:after="0" w:line="240" w:lineRule="auto"/>
        <w:ind w:firstLine="709"/>
        <w:jc w:val="both"/>
        <w:rPr>
          <w:rFonts w:ascii="Arial" w:hAnsi="Arial" w:cs="Arial"/>
          <w:sz w:val="24"/>
          <w:szCs w:val="24"/>
        </w:rPr>
      </w:pPr>
      <w:r w:rsidRPr="00BC5344">
        <w:rPr>
          <w:rFonts w:ascii="Arial" w:hAnsi="Arial" w:cs="Arial"/>
          <w:sz w:val="24"/>
          <w:szCs w:val="24"/>
        </w:rPr>
        <w:t xml:space="preserve">1. Предмет профессиональной педагогики. Связи профессиональной педагогики с другими науками. </w:t>
      </w:r>
    </w:p>
    <w:p w:rsidR="00B83DEE" w:rsidRPr="00BC5344" w:rsidRDefault="003D318C" w:rsidP="00442C4F">
      <w:pPr>
        <w:tabs>
          <w:tab w:val="left" w:pos="284"/>
          <w:tab w:val="left" w:pos="567"/>
        </w:tabs>
        <w:spacing w:after="0" w:line="240" w:lineRule="auto"/>
        <w:ind w:firstLine="709"/>
        <w:jc w:val="both"/>
        <w:rPr>
          <w:rFonts w:ascii="Arial" w:hAnsi="Arial" w:cs="Arial"/>
          <w:sz w:val="24"/>
          <w:szCs w:val="24"/>
        </w:rPr>
      </w:pPr>
      <w:r w:rsidRPr="00BC5344">
        <w:rPr>
          <w:rFonts w:ascii="Arial" w:hAnsi="Arial" w:cs="Arial"/>
          <w:sz w:val="24"/>
          <w:szCs w:val="24"/>
        </w:rPr>
        <w:t xml:space="preserve">2. Основные категории профессиональной педагогики: профессиональное образование, профессиональное обучение, профессиональное развитие человека. </w:t>
      </w:r>
    </w:p>
    <w:p w:rsidR="00B83DEE" w:rsidRPr="00BC5344" w:rsidRDefault="003D318C" w:rsidP="00442C4F">
      <w:pPr>
        <w:tabs>
          <w:tab w:val="left" w:pos="284"/>
          <w:tab w:val="left" w:pos="567"/>
        </w:tabs>
        <w:spacing w:after="0" w:line="240" w:lineRule="auto"/>
        <w:ind w:firstLine="709"/>
        <w:jc w:val="both"/>
        <w:rPr>
          <w:rFonts w:ascii="Arial" w:hAnsi="Arial" w:cs="Arial"/>
          <w:sz w:val="24"/>
          <w:szCs w:val="24"/>
        </w:rPr>
      </w:pPr>
      <w:r w:rsidRPr="00BC5344">
        <w:rPr>
          <w:rFonts w:ascii="Arial" w:hAnsi="Arial" w:cs="Arial"/>
          <w:sz w:val="24"/>
          <w:szCs w:val="24"/>
        </w:rPr>
        <w:t xml:space="preserve">3. Профессиональная ориентация, профессиональная адаптация и профессиональная пригодность как проблемы профессиональной педагогики. </w:t>
      </w:r>
    </w:p>
    <w:p w:rsidR="00B83DEE" w:rsidRPr="00BC5344" w:rsidRDefault="003D318C" w:rsidP="00442C4F">
      <w:pPr>
        <w:tabs>
          <w:tab w:val="left" w:pos="284"/>
          <w:tab w:val="left" w:pos="567"/>
        </w:tabs>
        <w:spacing w:after="0" w:line="240" w:lineRule="auto"/>
        <w:ind w:firstLine="709"/>
        <w:jc w:val="both"/>
        <w:rPr>
          <w:rFonts w:ascii="Arial" w:hAnsi="Arial" w:cs="Arial"/>
          <w:sz w:val="24"/>
          <w:szCs w:val="24"/>
        </w:rPr>
      </w:pPr>
      <w:r w:rsidRPr="00BC5344">
        <w:rPr>
          <w:rFonts w:ascii="Arial" w:hAnsi="Arial" w:cs="Arial"/>
          <w:sz w:val="24"/>
          <w:szCs w:val="24"/>
        </w:rPr>
        <w:t xml:space="preserve">4. Основные элементы педагогической системы </w:t>
      </w:r>
      <w:r w:rsidR="006B473A" w:rsidRPr="004B07E6">
        <w:rPr>
          <w:rFonts w:ascii="Arial" w:hAnsi="Arial" w:cs="Arial"/>
          <w:sz w:val="24"/>
          <w:szCs w:val="24"/>
        </w:rPr>
        <w:t>профессионального образования</w:t>
      </w:r>
    </w:p>
    <w:p w:rsidR="00B83DEE" w:rsidRPr="00BC5344" w:rsidRDefault="003D318C" w:rsidP="00442C4F">
      <w:pPr>
        <w:tabs>
          <w:tab w:val="left" w:pos="284"/>
          <w:tab w:val="left" w:pos="567"/>
        </w:tabs>
        <w:spacing w:after="0" w:line="240" w:lineRule="auto"/>
        <w:ind w:firstLine="709"/>
        <w:jc w:val="both"/>
        <w:rPr>
          <w:rFonts w:ascii="Arial" w:hAnsi="Arial" w:cs="Arial"/>
          <w:sz w:val="24"/>
          <w:szCs w:val="24"/>
        </w:rPr>
      </w:pPr>
      <w:r w:rsidRPr="00BC5344">
        <w:rPr>
          <w:rFonts w:ascii="Arial" w:hAnsi="Arial" w:cs="Arial"/>
          <w:sz w:val="24"/>
          <w:szCs w:val="24"/>
        </w:rPr>
        <w:t xml:space="preserve">5. Реализация целей профессионального образования в педагогическом процессе. </w:t>
      </w:r>
    </w:p>
    <w:p w:rsidR="00B83DEE" w:rsidRPr="00BC5344" w:rsidRDefault="003D318C" w:rsidP="00442C4F">
      <w:pPr>
        <w:tabs>
          <w:tab w:val="left" w:pos="284"/>
          <w:tab w:val="left" w:pos="567"/>
        </w:tabs>
        <w:spacing w:after="0" w:line="240" w:lineRule="auto"/>
        <w:ind w:firstLine="709"/>
        <w:jc w:val="both"/>
        <w:rPr>
          <w:rFonts w:ascii="Arial" w:hAnsi="Arial" w:cs="Arial"/>
          <w:sz w:val="24"/>
          <w:szCs w:val="24"/>
        </w:rPr>
      </w:pPr>
      <w:r w:rsidRPr="00BC5344">
        <w:rPr>
          <w:rFonts w:ascii="Arial" w:hAnsi="Arial" w:cs="Arial"/>
          <w:sz w:val="24"/>
          <w:szCs w:val="24"/>
        </w:rPr>
        <w:t xml:space="preserve">6. Педагогический процесс: сущность, структура, основные компоненты (содержание, преподавание, учение, средства обучения). </w:t>
      </w:r>
    </w:p>
    <w:p w:rsidR="00B83DEE" w:rsidRPr="00BC5344" w:rsidRDefault="003D318C" w:rsidP="00442C4F">
      <w:pPr>
        <w:tabs>
          <w:tab w:val="left" w:pos="284"/>
          <w:tab w:val="left" w:pos="567"/>
        </w:tabs>
        <w:spacing w:after="0" w:line="240" w:lineRule="auto"/>
        <w:ind w:firstLine="709"/>
        <w:jc w:val="both"/>
        <w:rPr>
          <w:rFonts w:ascii="Arial" w:hAnsi="Arial" w:cs="Arial"/>
          <w:sz w:val="24"/>
          <w:szCs w:val="24"/>
        </w:rPr>
      </w:pPr>
      <w:r w:rsidRPr="00BC5344">
        <w:rPr>
          <w:rFonts w:ascii="Arial" w:hAnsi="Arial" w:cs="Arial"/>
          <w:sz w:val="24"/>
          <w:szCs w:val="24"/>
        </w:rPr>
        <w:t xml:space="preserve">7. Содержание профессионального образования. Общие подходы к отбору содержания на основе государственного стандарта. </w:t>
      </w:r>
    </w:p>
    <w:p w:rsidR="00B83DEE" w:rsidRPr="00BC5344" w:rsidRDefault="003D318C" w:rsidP="00442C4F">
      <w:pPr>
        <w:tabs>
          <w:tab w:val="left" w:pos="284"/>
          <w:tab w:val="left" w:pos="567"/>
        </w:tabs>
        <w:spacing w:after="0" w:line="240" w:lineRule="auto"/>
        <w:ind w:firstLine="709"/>
        <w:jc w:val="both"/>
        <w:rPr>
          <w:rFonts w:ascii="Arial" w:hAnsi="Arial" w:cs="Arial"/>
          <w:sz w:val="24"/>
          <w:szCs w:val="24"/>
        </w:rPr>
      </w:pPr>
      <w:r w:rsidRPr="00BC5344">
        <w:rPr>
          <w:rFonts w:ascii="Arial" w:hAnsi="Arial" w:cs="Arial"/>
          <w:sz w:val="24"/>
          <w:szCs w:val="24"/>
        </w:rPr>
        <w:t>8.</w:t>
      </w:r>
      <w:r w:rsidR="00BC5344" w:rsidRPr="00BC5344">
        <w:rPr>
          <w:rFonts w:ascii="Arial" w:hAnsi="Arial" w:cs="Arial"/>
          <w:sz w:val="24"/>
          <w:szCs w:val="24"/>
        </w:rPr>
        <w:t xml:space="preserve"> </w:t>
      </w:r>
      <w:r w:rsidR="00BC5344" w:rsidRPr="00BC5344">
        <w:rPr>
          <w:rFonts w:ascii="Arial" w:hAnsi="Arial" w:cs="Arial"/>
          <w:sz w:val="24"/>
          <w:szCs w:val="24"/>
          <w:shd w:val="clear" w:color="auto" w:fill="FAFAFA"/>
        </w:rPr>
        <w:t>Федеральные государственные образовательные стандарты, их сущность и назначение</w:t>
      </w:r>
      <w:r w:rsidRPr="00BC5344">
        <w:rPr>
          <w:rFonts w:ascii="Arial" w:hAnsi="Arial" w:cs="Arial"/>
          <w:sz w:val="24"/>
          <w:szCs w:val="24"/>
        </w:rPr>
        <w:t xml:space="preserve">. </w:t>
      </w:r>
    </w:p>
    <w:p w:rsidR="00B83DEE" w:rsidRPr="00BC5344" w:rsidRDefault="003D318C" w:rsidP="00442C4F">
      <w:pPr>
        <w:tabs>
          <w:tab w:val="left" w:pos="284"/>
          <w:tab w:val="left" w:pos="567"/>
        </w:tabs>
        <w:spacing w:after="0" w:line="240" w:lineRule="auto"/>
        <w:ind w:firstLine="709"/>
        <w:jc w:val="both"/>
        <w:rPr>
          <w:rFonts w:ascii="Arial" w:hAnsi="Arial" w:cs="Arial"/>
          <w:sz w:val="24"/>
          <w:szCs w:val="24"/>
        </w:rPr>
      </w:pPr>
      <w:r w:rsidRPr="00BC5344">
        <w:rPr>
          <w:rFonts w:ascii="Arial" w:hAnsi="Arial" w:cs="Arial"/>
          <w:sz w:val="24"/>
          <w:szCs w:val="24"/>
        </w:rPr>
        <w:t xml:space="preserve">9. Методы профессионального обучения. Методы теоретического обучения. Методы практического (производственного) обучения. Методы учебного проектирования. </w:t>
      </w:r>
    </w:p>
    <w:p w:rsidR="00B83DEE" w:rsidRPr="00BC5344" w:rsidRDefault="003D318C" w:rsidP="00442C4F">
      <w:pPr>
        <w:tabs>
          <w:tab w:val="left" w:pos="284"/>
          <w:tab w:val="left" w:pos="567"/>
        </w:tabs>
        <w:spacing w:after="0" w:line="240" w:lineRule="auto"/>
        <w:ind w:firstLine="709"/>
        <w:jc w:val="both"/>
        <w:rPr>
          <w:rFonts w:ascii="Arial" w:hAnsi="Arial" w:cs="Arial"/>
          <w:sz w:val="24"/>
          <w:szCs w:val="24"/>
        </w:rPr>
      </w:pPr>
      <w:r w:rsidRPr="00BC5344">
        <w:rPr>
          <w:rFonts w:ascii="Arial" w:hAnsi="Arial" w:cs="Arial"/>
          <w:sz w:val="24"/>
          <w:szCs w:val="24"/>
        </w:rPr>
        <w:lastRenderedPageBreak/>
        <w:t>10. Специфика методов профессионального обучения в реализации образовательных программ</w:t>
      </w:r>
      <w:r w:rsidR="006E12BE">
        <w:rPr>
          <w:rFonts w:ascii="Arial" w:hAnsi="Arial" w:cs="Arial"/>
          <w:sz w:val="24"/>
          <w:szCs w:val="24"/>
        </w:rPr>
        <w:t xml:space="preserve"> среднего </w:t>
      </w:r>
      <w:r w:rsidR="006E12BE" w:rsidRPr="004B07E6">
        <w:rPr>
          <w:rFonts w:ascii="Arial" w:hAnsi="Arial" w:cs="Arial"/>
          <w:sz w:val="24"/>
          <w:szCs w:val="24"/>
        </w:rPr>
        <w:t>профессионального и</w:t>
      </w:r>
      <w:r w:rsidR="006E12BE">
        <w:rPr>
          <w:rFonts w:ascii="Arial" w:hAnsi="Arial" w:cs="Arial"/>
          <w:sz w:val="24"/>
          <w:szCs w:val="24"/>
        </w:rPr>
        <w:t xml:space="preserve"> </w:t>
      </w:r>
      <w:r w:rsidRPr="00BC5344">
        <w:rPr>
          <w:rFonts w:ascii="Arial" w:hAnsi="Arial" w:cs="Arial"/>
          <w:sz w:val="24"/>
          <w:szCs w:val="24"/>
        </w:rPr>
        <w:t xml:space="preserve">высшего образования. </w:t>
      </w:r>
    </w:p>
    <w:p w:rsidR="00B83DEE" w:rsidRPr="00BC5344" w:rsidRDefault="003D318C" w:rsidP="00442C4F">
      <w:pPr>
        <w:tabs>
          <w:tab w:val="left" w:pos="284"/>
          <w:tab w:val="left" w:pos="567"/>
        </w:tabs>
        <w:spacing w:after="0" w:line="240" w:lineRule="auto"/>
        <w:ind w:firstLine="709"/>
        <w:jc w:val="both"/>
        <w:rPr>
          <w:rFonts w:ascii="Arial" w:hAnsi="Arial" w:cs="Arial"/>
          <w:sz w:val="24"/>
          <w:szCs w:val="24"/>
        </w:rPr>
      </w:pPr>
      <w:r w:rsidRPr="00BC5344">
        <w:rPr>
          <w:rFonts w:ascii="Arial" w:hAnsi="Arial" w:cs="Arial"/>
          <w:sz w:val="24"/>
          <w:szCs w:val="24"/>
        </w:rPr>
        <w:t>11. Характеристика активных методов обучения: игры, дискуссии, кейс</w:t>
      </w:r>
      <w:r w:rsidR="00B83DEE" w:rsidRPr="00BC5344">
        <w:rPr>
          <w:rFonts w:ascii="Arial" w:hAnsi="Arial" w:cs="Arial"/>
          <w:sz w:val="24"/>
          <w:szCs w:val="24"/>
        </w:rPr>
        <w:t>-</w:t>
      </w:r>
      <w:r w:rsidRPr="00BC5344">
        <w:rPr>
          <w:rFonts w:ascii="Arial" w:hAnsi="Arial" w:cs="Arial"/>
          <w:sz w:val="24"/>
          <w:szCs w:val="24"/>
        </w:rPr>
        <w:t xml:space="preserve">метода, метода проектов и т.д. </w:t>
      </w:r>
    </w:p>
    <w:p w:rsidR="00B83DEE" w:rsidRPr="00BC5344" w:rsidRDefault="003D318C" w:rsidP="00442C4F">
      <w:pPr>
        <w:tabs>
          <w:tab w:val="left" w:pos="284"/>
          <w:tab w:val="left" w:pos="567"/>
        </w:tabs>
        <w:spacing w:after="0" w:line="240" w:lineRule="auto"/>
        <w:ind w:firstLine="709"/>
        <w:jc w:val="both"/>
        <w:rPr>
          <w:rFonts w:ascii="Arial" w:hAnsi="Arial" w:cs="Arial"/>
          <w:sz w:val="24"/>
          <w:szCs w:val="24"/>
        </w:rPr>
      </w:pPr>
      <w:r w:rsidRPr="00BC5344">
        <w:rPr>
          <w:rFonts w:ascii="Arial" w:hAnsi="Arial" w:cs="Arial"/>
          <w:sz w:val="24"/>
          <w:szCs w:val="24"/>
        </w:rPr>
        <w:t xml:space="preserve">12. Модульно-рейтинговая система обучения в профессиональном образовании. </w:t>
      </w:r>
    </w:p>
    <w:p w:rsidR="00B83DEE" w:rsidRPr="00BC5344" w:rsidRDefault="003D318C" w:rsidP="00442C4F">
      <w:pPr>
        <w:tabs>
          <w:tab w:val="left" w:pos="284"/>
          <w:tab w:val="left" w:pos="567"/>
        </w:tabs>
        <w:spacing w:after="0" w:line="240" w:lineRule="auto"/>
        <w:ind w:firstLine="709"/>
        <w:jc w:val="both"/>
        <w:rPr>
          <w:rFonts w:ascii="Arial" w:hAnsi="Arial" w:cs="Arial"/>
          <w:sz w:val="24"/>
          <w:szCs w:val="24"/>
        </w:rPr>
      </w:pPr>
      <w:r w:rsidRPr="00BC5344">
        <w:rPr>
          <w:rFonts w:ascii="Arial" w:hAnsi="Arial" w:cs="Arial"/>
          <w:sz w:val="24"/>
          <w:szCs w:val="24"/>
        </w:rPr>
        <w:t xml:space="preserve">13. Формы профессионального обучения. Основные формы теоретического и практического обучения. </w:t>
      </w:r>
    </w:p>
    <w:p w:rsidR="00B83DEE" w:rsidRPr="00BC5344" w:rsidRDefault="003D318C" w:rsidP="00442C4F">
      <w:pPr>
        <w:tabs>
          <w:tab w:val="left" w:pos="284"/>
          <w:tab w:val="left" w:pos="567"/>
        </w:tabs>
        <w:spacing w:after="0" w:line="240" w:lineRule="auto"/>
        <w:ind w:firstLine="709"/>
        <w:jc w:val="both"/>
        <w:rPr>
          <w:rFonts w:ascii="Arial" w:hAnsi="Arial" w:cs="Arial"/>
          <w:sz w:val="24"/>
          <w:szCs w:val="24"/>
        </w:rPr>
      </w:pPr>
      <w:r w:rsidRPr="00BC5344">
        <w:rPr>
          <w:rFonts w:ascii="Arial" w:hAnsi="Arial" w:cs="Arial"/>
          <w:sz w:val="24"/>
          <w:szCs w:val="24"/>
        </w:rPr>
        <w:t xml:space="preserve">14. Активные формы организации учебного процесса </w:t>
      </w:r>
    </w:p>
    <w:p w:rsidR="00B83DEE" w:rsidRPr="00BC5344" w:rsidRDefault="003D318C" w:rsidP="00442C4F">
      <w:pPr>
        <w:tabs>
          <w:tab w:val="left" w:pos="284"/>
          <w:tab w:val="left" w:pos="567"/>
        </w:tabs>
        <w:spacing w:after="0" w:line="240" w:lineRule="auto"/>
        <w:ind w:firstLine="709"/>
        <w:jc w:val="both"/>
        <w:rPr>
          <w:rFonts w:ascii="Arial" w:hAnsi="Arial" w:cs="Arial"/>
          <w:sz w:val="24"/>
          <w:szCs w:val="24"/>
        </w:rPr>
      </w:pPr>
      <w:r w:rsidRPr="00BC5344">
        <w:rPr>
          <w:rFonts w:ascii="Arial" w:hAnsi="Arial" w:cs="Arial"/>
          <w:sz w:val="24"/>
          <w:szCs w:val="24"/>
        </w:rPr>
        <w:t xml:space="preserve">15. Средства профессионального обучения как категория профессиональной дидактики. Характеристика современных средств профессионального обучения. </w:t>
      </w:r>
    </w:p>
    <w:p w:rsidR="00B83DEE" w:rsidRPr="00BC5344" w:rsidRDefault="003D318C" w:rsidP="00442C4F">
      <w:pPr>
        <w:tabs>
          <w:tab w:val="left" w:pos="284"/>
          <w:tab w:val="left" w:pos="567"/>
        </w:tabs>
        <w:spacing w:after="0" w:line="240" w:lineRule="auto"/>
        <w:ind w:firstLine="709"/>
        <w:jc w:val="both"/>
        <w:rPr>
          <w:rFonts w:ascii="Arial" w:hAnsi="Arial" w:cs="Arial"/>
          <w:sz w:val="24"/>
          <w:szCs w:val="24"/>
        </w:rPr>
      </w:pPr>
      <w:r w:rsidRPr="00BC5344">
        <w:rPr>
          <w:rFonts w:ascii="Arial" w:hAnsi="Arial" w:cs="Arial"/>
          <w:sz w:val="24"/>
          <w:szCs w:val="24"/>
        </w:rPr>
        <w:t xml:space="preserve">16. </w:t>
      </w:r>
      <w:r w:rsidR="00BC5344" w:rsidRPr="00BC5344">
        <w:rPr>
          <w:rFonts w:ascii="Arial" w:hAnsi="Arial" w:cs="Arial"/>
          <w:sz w:val="24"/>
          <w:szCs w:val="24"/>
        </w:rPr>
        <w:t>Информационно-коммуникационные технологии.</w:t>
      </w:r>
    </w:p>
    <w:p w:rsidR="00B83DEE" w:rsidRPr="00BC5344" w:rsidRDefault="003D318C" w:rsidP="00442C4F">
      <w:pPr>
        <w:tabs>
          <w:tab w:val="left" w:pos="284"/>
          <w:tab w:val="left" w:pos="567"/>
        </w:tabs>
        <w:spacing w:after="0" w:line="240" w:lineRule="auto"/>
        <w:ind w:firstLine="709"/>
        <w:jc w:val="both"/>
        <w:rPr>
          <w:rFonts w:ascii="Arial" w:hAnsi="Arial" w:cs="Arial"/>
          <w:sz w:val="24"/>
          <w:szCs w:val="24"/>
        </w:rPr>
      </w:pPr>
      <w:r w:rsidRPr="00BC5344">
        <w:rPr>
          <w:rFonts w:ascii="Arial" w:hAnsi="Arial" w:cs="Arial"/>
          <w:sz w:val="24"/>
          <w:szCs w:val="24"/>
        </w:rPr>
        <w:t xml:space="preserve">17. Взаимосвязь понятий (категорий): дидактика, методика, педагогические системы, педагогические технологии, педагогические техники. </w:t>
      </w:r>
    </w:p>
    <w:p w:rsidR="00B83DEE" w:rsidRPr="00BC5344" w:rsidRDefault="003D318C" w:rsidP="00442C4F">
      <w:pPr>
        <w:tabs>
          <w:tab w:val="left" w:pos="284"/>
          <w:tab w:val="left" w:pos="567"/>
        </w:tabs>
        <w:spacing w:after="0" w:line="240" w:lineRule="auto"/>
        <w:ind w:firstLine="709"/>
        <w:jc w:val="both"/>
        <w:rPr>
          <w:rFonts w:ascii="Arial" w:hAnsi="Arial" w:cs="Arial"/>
          <w:sz w:val="24"/>
          <w:szCs w:val="24"/>
        </w:rPr>
      </w:pPr>
      <w:r w:rsidRPr="00BC5344">
        <w:rPr>
          <w:rFonts w:ascii="Arial" w:hAnsi="Arial" w:cs="Arial"/>
          <w:sz w:val="24"/>
          <w:szCs w:val="24"/>
        </w:rPr>
        <w:t xml:space="preserve">18. Принципы и методы гуманистического воспитания в профессиональном образовании. </w:t>
      </w:r>
    </w:p>
    <w:p w:rsidR="00B83DEE" w:rsidRPr="00BC5344" w:rsidRDefault="003D318C" w:rsidP="00442C4F">
      <w:pPr>
        <w:tabs>
          <w:tab w:val="left" w:pos="284"/>
          <w:tab w:val="left" w:pos="567"/>
        </w:tabs>
        <w:spacing w:after="0" w:line="240" w:lineRule="auto"/>
        <w:ind w:firstLine="709"/>
        <w:jc w:val="both"/>
        <w:rPr>
          <w:rFonts w:ascii="Arial" w:hAnsi="Arial" w:cs="Arial"/>
          <w:sz w:val="24"/>
          <w:szCs w:val="24"/>
        </w:rPr>
      </w:pPr>
      <w:r w:rsidRPr="00BC5344">
        <w:rPr>
          <w:rFonts w:ascii="Arial" w:hAnsi="Arial" w:cs="Arial"/>
          <w:sz w:val="24"/>
          <w:szCs w:val="24"/>
        </w:rPr>
        <w:t xml:space="preserve">19. Личностно-ориентированное воспитание. Формирование ученического (студенческого) коллектива. </w:t>
      </w:r>
    </w:p>
    <w:p w:rsidR="00B83DEE" w:rsidRPr="00BC5344" w:rsidRDefault="003D318C" w:rsidP="00442C4F">
      <w:pPr>
        <w:tabs>
          <w:tab w:val="left" w:pos="284"/>
          <w:tab w:val="left" w:pos="567"/>
        </w:tabs>
        <w:spacing w:after="0" w:line="240" w:lineRule="auto"/>
        <w:ind w:firstLine="709"/>
        <w:jc w:val="both"/>
        <w:rPr>
          <w:rFonts w:ascii="Arial" w:hAnsi="Arial" w:cs="Arial"/>
          <w:sz w:val="24"/>
          <w:szCs w:val="24"/>
        </w:rPr>
      </w:pPr>
      <w:r w:rsidRPr="00BC5344">
        <w:rPr>
          <w:rFonts w:ascii="Arial" w:hAnsi="Arial" w:cs="Arial"/>
          <w:sz w:val="24"/>
          <w:szCs w:val="24"/>
        </w:rPr>
        <w:t xml:space="preserve">20. Развитие ученического (студенческого) самоуправления. </w:t>
      </w:r>
    </w:p>
    <w:p w:rsidR="00B83DEE" w:rsidRPr="00BC5344" w:rsidRDefault="003D318C" w:rsidP="00442C4F">
      <w:pPr>
        <w:tabs>
          <w:tab w:val="left" w:pos="284"/>
          <w:tab w:val="left" w:pos="567"/>
        </w:tabs>
        <w:spacing w:after="0" w:line="240" w:lineRule="auto"/>
        <w:ind w:firstLine="709"/>
        <w:jc w:val="both"/>
        <w:rPr>
          <w:rFonts w:ascii="Arial" w:hAnsi="Arial" w:cs="Arial"/>
          <w:sz w:val="24"/>
          <w:szCs w:val="24"/>
        </w:rPr>
      </w:pPr>
      <w:r w:rsidRPr="00BC5344">
        <w:rPr>
          <w:rFonts w:ascii="Arial" w:hAnsi="Arial" w:cs="Arial"/>
          <w:sz w:val="24"/>
          <w:szCs w:val="24"/>
        </w:rPr>
        <w:t>21. Особенности организации воспитательного процесса в образовательных учреждениях среднего</w:t>
      </w:r>
      <w:r w:rsidR="006E12BE" w:rsidRPr="006E12BE">
        <w:rPr>
          <w:rFonts w:ascii="Arial" w:hAnsi="Arial" w:cs="Arial"/>
          <w:sz w:val="24"/>
          <w:szCs w:val="24"/>
        </w:rPr>
        <w:t xml:space="preserve"> </w:t>
      </w:r>
      <w:r w:rsidR="006E12BE" w:rsidRPr="004B07E6">
        <w:rPr>
          <w:rFonts w:ascii="Arial" w:hAnsi="Arial" w:cs="Arial"/>
          <w:sz w:val="24"/>
          <w:szCs w:val="24"/>
        </w:rPr>
        <w:t>профессионального и</w:t>
      </w:r>
      <w:r w:rsidRPr="00BC5344">
        <w:rPr>
          <w:rFonts w:ascii="Arial" w:hAnsi="Arial" w:cs="Arial"/>
          <w:sz w:val="24"/>
          <w:szCs w:val="24"/>
        </w:rPr>
        <w:t xml:space="preserve"> высшего образования. </w:t>
      </w:r>
    </w:p>
    <w:p w:rsidR="00B83DEE" w:rsidRPr="00BC5344" w:rsidRDefault="003D318C" w:rsidP="00442C4F">
      <w:pPr>
        <w:tabs>
          <w:tab w:val="left" w:pos="284"/>
          <w:tab w:val="left" w:pos="567"/>
        </w:tabs>
        <w:spacing w:after="0" w:line="240" w:lineRule="auto"/>
        <w:ind w:firstLine="709"/>
        <w:jc w:val="both"/>
        <w:rPr>
          <w:rFonts w:ascii="Arial" w:hAnsi="Arial" w:cs="Arial"/>
          <w:sz w:val="24"/>
          <w:szCs w:val="24"/>
        </w:rPr>
      </w:pPr>
      <w:r w:rsidRPr="00BC5344">
        <w:rPr>
          <w:rFonts w:ascii="Arial" w:hAnsi="Arial" w:cs="Arial"/>
          <w:sz w:val="24"/>
          <w:szCs w:val="24"/>
        </w:rPr>
        <w:t>22. Роль общественных студ</w:t>
      </w:r>
      <w:r w:rsidR="00B83DEE" w:rsidRPr="00BC5344">
        <w:rPr>
          <w:rFonts w:ascii="Arial" w:hAnsi="Arial" w:cs="Arial"/>
          <w:sz w:val="24"/>
          <w:szCs w:val="24"/>
        </w:rPr>
        <w:t>енческих организаций в воспита</w:t>
      </w:r>
      <w:r w:rsidRPr="00BC5344">
        <w:rPr>
          <w:rFonts w:ascii="Arial" w:hAnsi="Arial" w:cs="Arial"/>
          <w:sz w:val="24"/>
          <w:szCs w:val="24"/>
        </w:rPr>
        <w:t>нии обучающихся.</w:t>
      </w:r>
    </w:p>
    <w:p w:rsidR="00B83DEE" w:rsidRPr="00BC5344" w:rsidRDefault="003D318C" w:rsidP="00442C4F">
      <w:pPr>
        <w:tabs>
          <w:tab w:val="left" w:pos="284"/>
          <w:tab w:val="left" w:pos="567"/>
        </w:tabs>
        <w:spacing w:after="0" w:line="240" w:lineRule="auto"/>
        <w:ind w:firstLine="709"/>
        <w:jc w:val="both"/>
        <w:rPr>
          <w:rFonts w:ascii="Arial" w:hAnsi="Arial" w:cs="Arial"/>
          <w:sz w:val="24"/>
          <w:szCs w:val="24"/>
        </w:rPr>
      </w:pPr>
      <w:r w:rsidRPr="00BC5344">
        <w:rPr>
          <w:rFonts w:ascii="Arial" w:hAnsi="Arial" w:cs="Arial"/>
          <w:sz w:val="24"/>
          <w:szCs w:val="24"/>
        </w:rPr>
        <w:t xml:space="preserve">23. Сущность управления профессиональными образовательными учреждениями. Функции и методы управлении. </w:t>
      </w:r>
    </w:p>
    <w:p w:rsidR="00B83DEE" w:rsidRPr="00BC5344" w:rsidRDefault="003D318C" w:rsidP="00442C4F">
      <w:pPr>
        <w:tabs>
          <w:tab w:val="left" w:pos="284"/>
          <w:tab w:val="left" w:pos="567"/>
        </w:tabs>
        <w:spacing w:after="0" w:line="240" w:lineRule="auto"/>
        <w:ind w:firstLine="709"/>
        <w:jc w:val="both"/>
        <w:rPr>
          <w:rFonts w:ascii="Arial" w:hAnsi="Arial" w:cs="Arial"/>
          <w:sz w:val="24"/>
          <w:szCs w:val="24"/>
        </w:rPr>
      </w:pPr>
      <w:r w:rsidRPr="00BC5344">
        <w:rPr>
          <w:rFonts w:ascii="Arial" w:hAnsi="Arial" w:cs="Arial"/>
          <w:sz w:val="24"/>
          <w:szCs w:val="24"/>
        </w:rPr>
        <w:t>24. Подготовка и повышение квалификации педагогических, научно</w:t>
      </w:r>
      <w:r w:rsidR="00B83DEE" w:rsidRPr="00BC5344">
        <w:rPr>
          <w:rFonts w:ascii="Arial" w:hAnsi="Arial" w:cs="Arial"/>
          <w:sz w:val="24"/>
          <w:szCs w:val="24"/>
        </w:rPr>
        <w:t>-</w:t>
      </w:r>
      <w:r w:rsidRPr="00BC5344">
        <w:rPr>
          <w:rFonts w:ascii="Arial" w:hAnsi="Arial" w:cs="Arial"/>
          <w:sz w:val="24"/>
          <w:szCs w:val="24"/>
        </w:rPr>
        <w:t xml:space="preserve">педагогических кадров профессиональных образовательных учреждений. </w:t>
      </w:r>
    </w:p>
    <w:p w:rsidR="00B83DEE" w:rsidRPr="00BC5344" w:rsidRDefault="003D318C" w:rsidP="00442C4F">
      <w:pPr>
        <w:tabs>
          <w:tab w:val="left" w:pos="284"/>
          <w:tab w:val="left" w:pos="567"/>
        </w:tabs>
        <w:spacing w:after="0" w:line="240" w:lineRule="auto"/>
        <w:ind w:firstLine="709"/>
        <w:jc w:val="both"/>
        <w:rPr>
          <w:rFonts w:ascii="Arial" w:hAnsi="Arial" w:cs="Arial"/>
          <w:sz w:val="24"/>
          <w:szCs w:val="24"/>
        </w:rPr>
      </w:pPr>
      <w:r w:rsidRPr="00BC5344">
        <w:rPr>
          <w:rFonts w:ascii="Arial" w:hAnsi="Arial" w:cs="Arial"/>
          <w:sz w:val="24"/>
          <w:szCs w:val="24"/>
        </w:rPr>
        <w:t xml:space="preserve">25. Принципы реализации идеи гуманизации профессионального образования: его гуманитаризация; фундаментализация; </w:t>
      </w:r>
      <w:r w:rsidR="00B83DEE" w:rsidRPr="00BC5344">
        <w:rPr>
          <w:rFonts w:ascii="Arial" w:hAnsi="Arial" w:cs="Arial"/>
          <w:sz w:val="24"/>
          <w:szCs w:val="24"/>
        </w:rPr>
        <w:t>деятельностная</w:t>
      </w:r>
      <w:r w:rsidRPr="00BC5344">
        <w:rPr>
          <w:rFonts w:ascii="Arial" w:hAnsi="Arial" w:cs="Arial"/>
          <w:sz w:val="24"/>
          <w:szCs w:val="24"/>
        </w:rPr>
        <w:t xml:space="preserve"> направленность; национальный характер профессионального образования. </w:t>
      </w:r>
    </w:p>
    <w:p w:rsidR="00817A2F" w:rsidRDefault="003D318C" w:rsidP="00442C4F">
      <w:pPr>
        <w:tabs>
          <w:tab w:val="left" w:pos="284"/>
          <w:tab w:val="left" w:pos="567"/>
        </w:tabs>
        <w:spacing w:after="0" w:line="240" w:lineRule="auto"/>
        <w:ind w:firstLine="709"/>
        <w:jc w:val="both"/>
        <w:rPr>
          <w:rFonts w:ascii="Arial" w:hAnsi="Arial" w:cs="Arial"/>
          <w:sz w:val="24"/>
          <w:szCs w:val="24"/>
        </w:rPr>
      </w:pPr>
      <w:r w:rsidRPr="00BC5344">
        <w:rPr>
          <w:rFonts w:ascii="Arial" w:hAnsi="Arial" w:cs="Arial"/>
          <w:sz w:val="24"/>
          <w:szCs w:val="24"/>
        </w:rPr>
        <w:t xml:space="preserve">26. Принципы реализации идеи демократизации </w:t>
      </w:r>
      <w:r w:rsidR="006E12BE" w:rsidRPr="00817A2F">
        <w:rPr>
          <w:rFonts w:ascii="Arial" w:hAnsi="Arial" w:cs="Arial"/>
          <w:sz w:val="24"/>
          <w:szCs w:val="24"/>
        </w:rPr>
        <w:t>в профессиональном образовании.</w:t>
      </w:r>
      <w:r w:rsidRPr="00BC5344">
        <w:rPr>
          <w:rFonts w:ascii="Arial" w:hAnsi="Arial" w:cs="Arial"/>
          <w:sz w:val="24"/>
          <w:szCs w:val="24"/>
        </w:rPr>
        <w:t xml:space="preserve"> </w:t>
      </w:r>
    </w:p>
    <w:p w:rsidR="00B83DEE" w:rsidRPr="00BC5344" w:rsidRDefault="003D318C" w:rsidP="00442C4F">
      <w:pPr>
        <w:tabs>
          <w:tab w:val="left" w:pos="284"/>
          <w:tab w:val="left" w:pos="567"/>
        </w:tabs>
        <w:spacing w:after="0" w:line="240" w:lineRule="auto"/>
        <w:ind w:firstLine="709"/>
        <w:jc w:val="both"/>
        <w:rPr>
          <w:rFonts w:ascii="Arial" w:hAnsi="Arial" w:cs="Arial"/>
          <w:sz w:val="24"/>
          <w:szCs w:val="24"/>
        </w:rPr>
      </w:pPr>
      <w:r w:rsidRPr="00BC5344">
        <w:rPr>
          <w:rFonts w:ascii="Arial" w:hAnsi="Arial" w:cs="Arial"/>
          <w:sz w:val="24"/>
          <w:szCs w:val="24"/>
        </w:rPr>
        <w:t>27. Развитие идеи непрерывного профессионального обра</w:t>
      </w:r>
      <w:r w:rsidR="00BC5344" w:rsidRPr="00BC5344">
        <w:rPr>
          <w:rFonts w:ascii="Arial" w:hAnsi="Arial" w:cs="Arial"/>
          <w:sz w:val="24"/>
          <w:szCs w:val="24"/>
        </w:rPr>
        <w:t>зования как переход от формулы «образование на всю жизнь»</w:t>
      </w:r>
      <w:r w:rsidRPr="00BC5344">
        <w:rPr>
          <w:rFonts w:ascii="Arial" w:hAnsi="Arial" w:cs="Arial"/>
          <w:sz w:val="24"/>
          <w:szCs w:val="24"/>
        </w:rPr>
        <w:t xml:space="preserve"> к формуле</w:t>
      </w:r>
      <w:r w:rsidR="00BC5344" w:rsidRPr="00BC5344">
        <w:rPr>
          <w:rFonts w:ascii="Arial" w:hAnsi="Arial" w:cs="Arial"/>
          <w:sz w:val="24"/>
          <w:szCs w:val="24"/>
        </w:rPr>
        <w:t xml:space="preserve"> «образование через всю жизнь»</w:t>
      </w:r>
      <w:r w:rsidR="00B83DEE" w:rsidRPr="00BC5344">
        <w:rPr>
          <w:rFonts w:ascii="Arial" w:hAnsi="Arial" w:cs="Arial"/>
          <w:sz w:val="24"/>
          <w:szCs w:val="24"/>
        </w:rPr>
        <w:t>.</w:t>
      </w:r>
    </w:p>
    <w:p w:rsidR="00817A2F" w:rsidRDefault="003D318C" w:rsidP="00442C4F">
      <w:pPr>
        <w:tabs>
          <w:tab w:val="left" w:pos="284"/>
          <w:tab w:val="left" w:pos="567"/>
        </w:tabs>
        <w:spacing w:after="0" w:line="240" w:lineRule="auto"/>
        <w:ind w:firstLine="709"/>
        <w:jc w:val="both"/>
        <w:rPr>
          <w:rFonts w:ascii="Arial" w:hAnsi="Arial" w:cs="Arial"/>
          <w:sz w:val="24"/>
          <w:szCs w:val="24"/>
        </w:rPr>
      </w:pPr>
      <w:r w:rsidRPr="00BC5344">
        <w:rPr>
          <w:rFonts w:ascii="Arial" w:hAnsi="Arial" w:cs="Arial"/>
          <w:sz w:val="24"/>
          <w:szCs w:val="24"/>
        </w:rPr>
        <w:t>28. Принципы реализации идеи непрерывного профессионального образования</w:t>
      </w:r>
      <w:r w:rsidR="00817A2F">
        <w:rPr>
          <w:rFonts w:ascii="Arial" w:hAnsi="Arial" w:cs="Arial"/>
          <w:sz w:val="24"/>
          <w:szCs w:val="24"/>
        </w:rPr>
        <w:t>.</w:t>
      </w:r>
    </w:p>
    <w:p w:rsidR="00B83DEE" w:rsidRPr="00BC5344" w:rsidRDefault="003D318C" w:rsidP="00442C4F">
      <w:pPr>
        <w:tabs>
          <w:tab w:val="left" w:pos="284"/>
          <w:tab w:val="left" w:pos="567"/>
        </w:tabs>
        <w:spacing w:after="0" w:line="240" w:lineRule="auto"/>
        <w:ind w:firstLine="709"/>
        <w:jc w:val="both"/>
        <w:rPr>
          <w:rFonts w:ascii="Arial" w:hAnsi="Arial" w:cs="Arial"/>
          <w:sz w:val="24"/>
          <w:szCs w:val="24"/>
        </w:rPr>
      </w:pPr>
      <w:r w:rsidRPr="00BC5344">
        <w:rPr>
          <w:rFonts w:ascii="Arial" w:hAnsi="Arial" w:cs="Arial"/>
          <w:sz w:val="24"/>
          <w:szCs w:val="24"/>
        </w:rPr>
        <w:t xml:space="preserve">29. Формы дополнительного последипломного профессионального образования: институты повышения квалификации, учебно-курсовые комитеты, курсы и т.п. </w:t>
      </w:r>
    </w:p>
    <w:p w:rsidR="00B83DEE" w:rsidRPr="00BC5344" w:rsidRDefault="003D318C" w:rsidP="00442C4F">
      <w:pPr>
        <w:tabs>
          <w:tab w:val="left" w:pos="284"/>
          <w:tab w:val="left" w:pos="567"/>
        </w:tabs>
        <w:spacing w:after="0" w:line="240" w:lineRule="auto"/>
        <w:ind w:firstLine="709"/>
        <w:jc w:val="both"/>
        <w:rPr>
          <w:rFonts w:ascii="Arial" w:hAnsi="Arial" w:cs="Arial"/>
          <w:sz w:val="24"/>
          <w:szCs w:val="24"/>
        </w:rPr>
      </w:pPr>
      <w:r w:rsidRPr="00BC5344">
        <w:rPr>
          <w:rFonts w:ascii="Arial" w:hAnsi="Arial" w:cs="Arial"/>
          <w:sz w:val="24"/>
          <w:szCs w:val="24"/>
        </w:rPr>
        <w:t xml:space="preserve">30. Неформальное образование взрослых. Развитие самообразования взрослых. </w:t>
      </w:r>
    </w:p>
    <w:p w:rsidR="00ED4E7B" w:rsidRPr="00BC5344" w:rsidRDefault="003D318C" w:rsidP="00442C4F">
      <w:pPr>
        <w:tabs>
          <w:tab w:val="left" w:pos="284"/>
          <w:tab w:val="left" w:pos="567"/>
        </w:tabs>
        <w:spacing w:after="0" w:line="240" w:lineRule="auto"/>
        <w:ind w:firstLine="709"/>
        <w:jc w:val="both"/>
        <w:rPr>
          <w:rFonts w:ascii="Arial" w:hAnsi="Arial" w:cs="Arial"/>
          <w:color w:val="000000"/>
          <w:sz w:val="24"/>
          <w:szCs w:val="24"/>
          <w:lang w:eastAsia="ru-RU"/>
        </w:rPr>
      </w:pPr>
      <w:r w:rsidRPr="00BC5344">
        <w:rPr>
          <w:rFonts w:ascii="Arial" w:hAnsi="Arial" w:cs="Arial"/>
          <w:sz w:val="24"/>
          <w:szCs w:val="24"/>
        </w:rPr>
        <w:t>31. Особенности педагогической деятельности преподавателя в учреждениях профессионального образования.</w:t>
      </w:r>
    </w:p>
    <w:p w:rsidR="00ED4E7B" w:rsidRDefault="00ED4E7B" w:rsidP="00442C4F">
      <w:pPr>
        <w:tabs>
          <w:tab w:val="left" w:pos="567"/>
          <w:tab w:val="left" w:pos="709"/>
        </w:tabs>
        <w:spacing w:after="0" w:line="240" w:lineRule="auto"/>
        <w:ind w:firstLine="709"/>
        <w:jc w:val="both"/>
        <w:rPr>
          <w:color w:val="000000"/>
          <w:sz w:val="24"/>
          <w:szCs w:val="24"/>
          <w:lang w:eastAsia="ru-RU"/>
        </w:rPr>
      </w:pPr>
    </w:p>
    <w:p w:rsidR="00ED4E7B" w:rsidRDefault="00ED4E7B" w:rsidP="00442C4F">
      <w:pPr>
        <w:pStyle w:val="Style2"/>
        <w:widowControl/>
        <w:spacing w:line="331" w:lineRule="exact"/>
        <w:ind w:firstLine="709"/>
        <w:jc w:val="center"/>
        <w:rPr>
          <w:rStyle w:val="FontStyle90"/>
          <w:rFonts w:ascii="Arial" w:hAnsi="Arial" w:cs="Arial"/>
          <w:b/>
          <w:sz w:val="24"/>
        </w:rPr>
      </w:pPr>
      <w:r w:rsidRPr="0012216F">
        <w:rPr>
          <w:rStyle w:val="FontStyle90"/>
          <w:rFonts w:ascii="Arial" w:hAnsi="Arial" w:cs="Arial"/>
          <w:b/>
          <w:sz w:val="24"/>
        </w:rPr>
        <w:t>Критерии оценки знаний претендентов на поступление в аспирантуру</w:t>
      </w:r>
    </w:p>
    <w:p w:rsidR="00ED4E7B" w:rsidRPr="0012216F" w:rsidRDefault="00ED4E7B" w:rsidP="00442C4F">
      <w:pPr>
        <w:pStyle w:val="Style2"/>
        <w:widowControl/>
        <w:spacing w:line="331" w:lineRule="exact"/>
        <w:ind w:firstLine="709"/>
        <w:jc w:val="center"/>
        <w:rPr>
          <w:rStyle w:val="FontStyle90"/>
          <w:rFonts w:ascii="Arial" w:hAnsi="Arial" w:cs="Arial"/>
          <w:b/>
          <w:sz w:val="24"/>
        </w:rPr>
      </w:pP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6430"/>
      </w:tblGrid>
      <w:tr w:rsidR="00ED4E7B" w:rsidRPr="00DF7791" w:rsidTr="00D83516">
        <w:trPr>
          <w:trHeight w:val="562"/>
        </w:trPr>
        <w:tc>
          <w:tcPr>
            <w:tcW w:w="3348" w:type="dxa"/>
          </w:tcPr>
          <w:p w:rsidR="00ED4E7B" w:rsidRPr="00DF7791" w:rsidRDefault="00ED4E7B" w:rsidP="00442C4F">
            <w:pPr>
              <w:spacing w:after="0"/>
              <w:ind w:firstLine="709"/>
              <w:jc w:val="center"/>
              <w:rPr>
                <w:rFonts w:ascii="Arial" w:hAnsi="Arial" w:cs="Arial"/>
                <w:b/>
              </w:rPr>
            </w:pPr>
            <w:r w:rsidRPr="00DF7791">
              <w:rPr>
                <w:rFonts w:ascii="Arial" w:hAnsi="Arial" w:cs="Arial"/>
                <w:b/>
              </w:rPr>
              <w:t>Оценка</w:t>
            </w:r>
          </w:p>
        </w:tc>
        <w:tc>
          <w:tcPr>
            <w:tcW w:w="6430" w:type="dxa"/>
          </w:tcPr>
          <w:p w:rsidR="00ED4E7B" w:rsidRPr="00DF7791" w:rsidRDefault="00ED4E7B" w:rsidP="00442C4F">
            <w:pPr>
              <w:spacing w:after="0"/>
              <w:ind w:firstLine="709"/>
              <w:jc w:val="center"/>
              <w:rPr>
                <w:rFonts w:ascii="Arial" w:hAnsi="Arial" w:cs="Arial"/>
                <w:b/>
              </w:rPr>
            </w:pPr>
            <w:r w:rsidRPr="00DF7791">
              <w:rPr>
                <w:rFonts w:ascii="Arial" w:hAnsi="Arial" w:cs="Arial"/>
                <w:b/>
              </w:rPr>
              <w:t xml:space="preserve">Характеристика ответа </w:t>
            </w:r>
            <w:r>
              <w:rPr>
                <w:rFonts w:ascii="Arial" w:hAnsi="Arial" w:cs="Arial"/>
                <w:b/>
              </w:rPr>
              <w:t>претендента</w:t>
            </w:r>
          </w:p>
        </w:tc>
      </w:tr>
      <w:tr w:rsidR="00ED4E7B" w:rsidRPr="00DF7791" w:rsidTr="00D83516">
        <w:tc>
          <w:tcPr>
            <w:tcW w:w="3348" w:type="dxa"/>
          </w:tcPr>
          <w:p w:rsidR="00ED4E7B" w:rsidRPr="00DF7791" w:rsidRDefault="00ED4E7B" w:rsidP="00442C4F">
            <w:pPr>
              <w:spacing w:after="0"/>
              <w:ind w:firstLine="709"/>
              <w:rPr>
                <w:rFonts w:ascii="Arial" w:hAnsi="Arial" w:cs="Arial"/>
                <w:b/>
              </w:rPr>
            </w:pPr>
            <w:r>
              <w:rPr>
                <w:rFonts w:ascii="Arial" w:hAnsi="Arial" w:cs="Arial"/>
                <w:b/>
              </w:rPr>
              <w:t>80 – 100 баллов</w:t>
            </w:r>
          </w:p>
        </w:tc>
        <w:tc>
          <w:tcPr>
            <w:tcW w:w="6430" w:type="dxa"/>
          </w:tcPr>
          <w:p w:rsidR="00ED4E7B" w:rsidRDefault="00ED4E7B" w:rsidP="00442C4F">
            <w:pPr>
              <w:spacing w:after="0"/>
              <w:ind w:firstLine="709"/>
              <w:jc w:val="both"/>
              <w:rPr>
                <w:rFonts w:ascii="Arial" w:hAnsi="Arial" w:cs="Arial"/>
              </w:rPr>
            </w:pPr>
            <w:r>
              <w:rPr>
                <w:rFonts w:ascii="Arial" w:hAnsi="Arial" w:cs="Arial"/>
              </w:rPr>
              <w:t>Выс</w:t>
            </w:r>
            <w:r w:rsidRPr="00DF7791">
              <w:rPr>
                <w:rFonts w:ascii="Arial" w:hAnsi="Arial" w:cs="Arial"/>
              </w:rPr>
              <w:t>тав</w:t>
            </w:r>
            <w:r>
              <w:rPr>
                <w:rFonts w:ascii="Arial" w:hAnsi="Arial" w:cs="Arial"/>
              </w:rPr>
              <w:t>ляю</w:t>
            </w:r>
            <w:r w:rsidRPr="00DF7791">
              <w:rPr>
                <w:rFonts w:ascii="Arial" w:hAnsi="Arial" w:cs="Arial"/>
              </w:rPr>
              <w:t xml:space="preserve">тся за исчерпывающий ответ как на все вопросы контрольно-измерительного материла, так и на </w:t>
            </w:r>
            <w:r w:rsidRPr="00DF7791">
              <w:rPr>
                <w:rFonts w:ascii="Arial" w:hAnsi="Arial" w:cs="Arial"/>
              </w:rPr>
              <w:lastRenderedPageBreak/>
              <w:t>все дополнительно заданные вопросы</w:t>
            </w:r>
            <w:r>
              <w:rPr>
                <w:rFonts w:ascii="Arial" w:hAnsi="Arial" w:cs="Arial"/>
              </w:rPr>
              <w:t>. Претендент</w:t>
            </w:r>
            <w:r w:rsidRPr="00DF7791">
              <w:rPr>
                <w:rFonts w:ascii="Arial" w:hAnsi="Arial" w:cs="Arial"/>
              </w:rPr>
              <w:t>:</w:t>
            </w:r>
          </w:p>
          <w:p w:rsidR="00ED4E7B" w:rsidRDefault="00ED4E7B" w:rsidP="00442C4F">
            <w:pPr>
              <w:spacing w:after="0"/>
              <w:ind w:firstLine="709"/>
              <w:jc w:val="both"/>
              <w:rPr>
                <w:rFonts w:ascii="Arial" w:hAnsi="Arial" w:cs="Arial"/>
              </w:rPr>
            </w:pPr>
            <w:r w:rsidRPr="00DF7791">
              <w:rPr>
                <w:rFonts w:ascii="Arial" w:hAnsi="Arial" w:cs="Arial"/>
              </w:rPr>
              <w:t>1) обнаружи</w:t>
            </w:r>
            <w:r>
              <w:rPr>
                <w:rFonts w:ascii="Arial" w:hAnsi="Arial" w:cs="Arial"/>
              </w:rPr>
              <w:t>вае</w:t>
            </w:r>
            <w:r w:rsidRPr="00DF7791">
              <w:rPr>
                <w:rFonts w:ascii="Arial" w:hAnsi="Arial" w:cs="Arial"/>
              </w:rPr>
              <w:t>т глубокое знание предмета</w:t>
            </w:r>
            <w:r>
              <w:rPr>
                <w:rFonts w:ascii="Arial" w:hAnsi="Arial" w:cs="Arial"/>
              </w:rPr>
              <w:t xml:space="preserve">, </w:t>
            </w:r>
            <w:r w:rsidRPr="0009650B">
              <w:rPr>
                <w:rFonts w:ascii="Arial" w:hAnsi="Arial" w:cs="Arial"/>
              </w:rPr>
              <w:t>излагает материал системно, логично и последовательно</w:t>
            </w:r>
            <w:r w:rsidRPr="00DF7791">
              <w:rPr>
                <w:rFonts w:ascii="Arial" w:hAnsi="Arial" w:cs="Arial"/>
              </w:rPr>
              <w:t>;</w:t>
            </w:r>
          </w:p>
          <w:p w:rsidR="00ED4E7B" w:rsidRDefault="00ED4E7B" w:rsidP="00442C4F">
            <w:pPr>
              <w:spacing w:after="0"/>
              <w:ind w:firstLine="709"/>
              <w:jc w:val="both"/>
              <w:rPr>
                <w:rFonts w:ascii="Arial" w:hAnsi="Arial" w:cs="Arial"/>
              </w:rPr>
            </w:pPr>
            <w:r w:rsidRPr="00DF7791">
              <w:rPr>
                <w:rFonts w:ascii="Arial" w:hAnsi="Arial" w:cs="Arial"/>
              </w:rPr>
              <w:t>2) уверенно владе</w:t>
            </w:r>
            <w:r>
              <w:rPr>
                <w:rFonts w:ascii="Arial" w:hAnsi="Arial" w:cs="Arial"/>
              </w:rPr>
              <w:t>е</w:t>
            </w:r>
            <w:r w:rsidRPr="00DF7791">
              <w:rPr>
                <w:rFonts w:ascii="Arial" w:hAnsi="Arial" w:cs="Arial"/>
              </w:rPr>
              <w:t>т материалом</w:t>
            </w:r>
            <w:r>
              <w:rPr>
                <w:rFonts w:ascii="Arial" w:hAnsi="Arial" w:cs="Arial"/>
              </w:rPr>
              <w:t xml:space="preserve">, использует </w:t>
            </w:r>
            <w:r w:rsidRPr="0009650B">
              <w:rPr>
                <w:rFonts w:ascii="Arial" w:hAnsi="Arial" w:cs="Arial"/>
              </w:rPr>
              <w:t>систем</w:t>
            </w:r>
            <w:r>
              <w:rPr>
                <w:rFonts w:ascii="Arial" w:hAnsi="Arial" w:cs="Arial"/>
              </w:rPr>
              <w:t>у</w:t>
            </w:r>
            <w:r w:rsidRPr="0009650B">
              <w:rPr>
                <w:rFonts w:ascii="Arial" w:hAnsi="Arial" w:cs="Arial"/>
              </w:rPr>
              <w:t xml:space="preserve"> аргументации, опирающ</w:t>
            </w:r>
            <w:r>
              <w:rPr>
                <w:rFonts w:ascii="Arial" w:hAnsi="Arial" w:cs="Arial"/>
              </w:rPr>
              <w:t>ую</w:t>
            </w:r>
            <w:r w:rsidRPr="0009650B">
              <w:rPr>
                <w:rFonts w:ascii="Arial" w:hAnsi="Arial" w:cs="Arial"/>
              </w:rPr>
              <w:t xml:space="preserve">ся на </w:t>
            </w:r>
            <w:r>
              <w:rPr>
                <w:rFonts w:ascii="Arial" w:hAnsi="Arial" w:cs="Arial"/>
              </w:rPr>
              <w:t>знание</w:t>
            </w:r>
            <w:r w:rsidRPr="0009650B">
              <w:rPr>
                <w:rFonts w:ascii="Arial" w:hAnsi="Arial" w:cs="Arial"/>
              </w:rPr>
              <w:t xml:space="preserve"> основной литератур</w:t>
            </w:r>
            <w:r>
              <w:rPr>
                <w:rFonts w:ascii="Arial" w:hAnsi="Arial" w:cs="Arial"/>
              </w:rPr>
              <w:t>ы</w:t>
            </w:r>
            <w:r w:rsidRPr="0009650B">
              <w:rPr>
                <w:rFonts w:ascii="Arial" w:hAnsi="Arial" w:cs="Arial"/>
              </w:rPr>
              <w:t xml:space="preserve"> по вопросу</w:t>
            </w:r>
            <w:r w:rsidRPr="00DF7791">
              <w:rPr>
                <w:rFonts w:ascii="Arial" w:hAnsi="Arial" w:cs="Arial"/>
              </w:rPr>
              <w:t>;</w:t>
            </w:r>
          </w:p>
          <w:p w:rsidR="00ED4E7B" w:rsidRDefault="00ED4E7B" w:rsidP="00442C4F">
            <w:pPr>
              <w:spacing w:after="0"/>
              <w:ind w:firstLine="709"/>
              <w:jc w:val="both"/>
              <w:rPr>
                <w:rFonts w:ascii="Arial" w:hAnsi="Arial" w:cs="Arial"/>
              </w:rPr>
            </w:pPr>
            <w:r w:rsidRPr="00DF7791">
              <w:rPr>
                <w:rFonts w:ascii="Arial" w:hAnsi="Arial" w:cs="Arial"/>
              </w:rPr>
              <w:t>3) демонстрир</w:t>
            </w:r>
            <w:r>
              <w:rPr>
                <w:rFonts w:ascii="Arial" w:hAnsi="Arial" w:cs="Arial"/>
              </w:rPr>
              <w:t>уе</w:t>
            </w:r>
            <w:r w:rsidRPr="00DF7791">
              <w:rPr>
                <w:rFonts w:ascii="Arial" w:hAnsi="Arial" w:cs="Arial"/>
              </w:rPr>
              <w:t>т интерес к предмету, проявляющийся в сообщении информации, выходящей за пределы основной литературы</w:t>
            </w:r>
            <w:r>
              <w:rPr>
                <w:rFonts w:ascii="Arial" w:hAnsi="Arial" w:cs="Arial"/>
              </w:rPr>
              <w:t xml:space="preserve">, а также </w:t>
            </w:r>
            <w:r w:rsidRPr="0009650B">
              <w:rPr>
                <w:rFonts w:ascii="Arial" w:hAnsi="Arial" w:cs="Arial"/>
              </w:rPr>
              <w:t>подробное знание как общих, так и частных аспектов проблемы</w:t>
            </w:r>
            <w:r>
              <w:rPr>
                <w:rFonts w:ascii="Arial" w:hAnsi="Arial" w:cs="Arial"/>
              </w:rPr>
              <w:t>;</w:t>
            </w:r>
          </w:p>
          <w:p w:rsidR="00ED4E7B" w:rsidRPr="00DF7791" w:rsidRDefault="00ED4E7B" w:rsidP="00442C4F">
            <w:pPr>
              <w:spacing w:after="0"/>
              <w:ind w:firstLine="709"/>
              <w:jc w:val="both"/>
              <w:rPr>
                <w:rFonts w:ascii="Arial" w:hAnsi="Arial" w:cs="Arial"/>
              </w:rPr>
            </w:pPr>
            <w:r>
              <w:rPr>
                <w:rFonts w:ascii="Arial" w:hAnsi="Arial" w:cs="Arial"/>
              </w:rPr>
              <w:t>4) в</w:t>
            </w:r>
            <w:r w:rsidRPr="0009650B">
              <w:rPr>
                <w:rFonts w:ascii="Arial" w:hAnsi="Arial" w:cs="Arial"/>
              </w:rPr>
              <w:t xml:space="preserve"> ответе проявляются навыки самостоятельной аналитической и исследовательской деятельности.</w:t>
            </w:r>
          </w:p>
        </w:tc>
      </w:tr>
      <w:tr w:rsidR="00ED4E7B" w:rsidRPr="00DF7791" w:rsidTr="00D83516">
        <w:tc>
          <w:tcPr>
            <w:tcW w:w="3348" w:type="dxa"/>
          </w:tcPr>
          <w:p w:rsidR="00ED4E7B" w:rsidRPr="00DF7791" w:rsidRDefault="00ED4E7B" w:rsidP="00442C4F">
            <w:pPr>
              <w:spacing w:after="0"/>
              <w:ind w:firstLine="709"/>
              <w:rPr>
                <w:rFonts w:ascii="Arial" w:hAnsi="Arial" w:cs="Arial"/>
                <w:b/>
              </w:rPr>
            </w:pPr>
            <w:r>
              <w:rPr>
                <w:rFonts w:ascii="Arial" w:hAnsi="Arial" w:cs="Arial"/>
                <w:b/>
              </w:rPr>
              <w:lastRenderedPageBreak/>
              <w:t>60 – 79 баллов</w:t>
            </w:r>
          </w:p>
        </w:tc>
        <w:tc>
          <w:tcPr>
            <w:tcW w:w="6430" w:type="dxa"/>
          </w:tcPr>
          <w:p w:rsidR="00ED4E7B" w:rsidRDefault="00ED4E7B" w:rsidP="00442C4F">
            <w:pPr>
              <w:spacing w:after="0"/>
              <w:ind w:firstLine="709"/>
              <w:jc w:val="both"/>
              <w:rPr>
                <w:rFonts w:ascii="Arial" w:hAnsi="Arial" w:cs="Arial"/>
              </w:rPr>
            </w:pPr>
            <w:r>
              <w:rPr>
                <w:rFonts w:ascii="Arial" w:hAnsi="Arial" w:cs="Arial"/>
              </w:rPr>
              <w:t>Выставляются</w:t>
            </w:r>
            <w:r w:rsidRPr="00DF7791">
              <w:rPr>
                <w:rFonts w:ascii="Arial" w:hAnsi="Arial" w:cs="Arial"/>
              </w:rPr>
              <w:t xml:space="preserve"> за ответ, обнаруживающий хорошее знание материала</w:t>
            </w:r>
            <w:r>
              <w:rPr>
                <w:rFonts w:ascii="Arial" w:hAnsi="Arial" w:cs="Arial"/>
              </w:rPr>
              <w:t>. Претендент:</w:t>
            </w:r>
          </w:p>
          <w:p w:rsidR="00ED4E7B" w:rsidRDefault="00ED4E7B" w:rsidP="00442C4F">
            <w:pPr>
              <w:spacing w:after="0"/>
              <w:ind w:firstLine="709"/>
              <w:jc w:val="both"/>
              <w:rPr>
                <w:rFonts w:ascii="Arial" w:hAnsi="Arial" w:cs="Arial"/>
              </w:rPr>
            </w:pPr>
            <w:r w:rsidRPr="00DF7791">
              <w:rPr>
                <w:rFonts w:ascii="Arial" w:hAnsi="Arial" w:cs="Arial"/>
              </w:rPr>
              <w:t>1) в освещении вопросов контрольно-измерительного материала допускает отдельные неточности</w:t>
            </w:r>
            <w:r>
              <w:rPr>
                <w:rFonts w:ascii="Arial" w:hAnsi="Arial" w:cs="Arial"/>
              </w:rPr>
              <w:t xml:space="preserve">, хотя </w:t>
            </w:r>
            <w:r w:rsidRPr="0009650B">
              <w:rPr>
                <w:rFonts w:ascii="Arial" w:hAnsi="Arial" w:cs="Arial"/>
              </w:rPr>
              <w:t>излагает материал достаточно подробно</w:t>
            </w:r>
            <w:r>
              <w:rPr>
                <w:rFonts w:ascii="Arial" w:hAnsi="Arial" w:cs="Arial"/>
              </w:rPr>
              <w:t xml:space="preserve">, </w:t>
            </w:r>
            <w:r w:rsidRPr="0009650B">
              <w:rPr>
                <w:rFonts w:ascii="Arial" w:hAnsi="Arial" w:cs="Arial"/>
              </w:rPr>
              <w:t>последовател</w:t>
            </w:r>
            <w:r>
              <w:rPr>
                <w:rFonts w:ascii="Arial" w:hAnsi="Arial" w:cs="Arial"/>
              </w:rPr>
              <w:t>ь</w:t>
            </w:r>
            <w:r w:rsidRPr="0009650B">
              <w:rPr>
                <w:rFonts w:ascii="Arial" w:hAnsi="Arial" w:cs="Arial"/>
              </w:rPr>
              <w:t>н</w:t>
            </w:r>
            <w:r>
              <w:rPr>
                <w:rFonts w:ascii="Arial" w:hAnsi="Arial" w:cs="Arial"/>
              </w:rPr>
              <w:t>о</w:t>
            </w:r>
            <w:r w:rsidRPr="0009650B">
              <w:rPr>
                <w:rFonts w:ascii="Arial" w:hAnsi="Arial" w:cs="Arial"/>
              </w:rPr>
              <w:t xml:space="preserve"> и логичн</w:t>
            </w:r>
            <w:r>
              <w:rPr>
                <w:rFonts w:ascii="Arial" w:hAnsi="Arial" w:cs="Arial"/>
              </w:rPr>
              <w:t>о</w:t>
            </w:r>
            <w:r w:rsidRPr="00DF7791">
              <w:rPr>
                <w:rFonts w:ascii="Arial" w:hAnsi="Arial" w:cs="Arial"/>
              </w:rPr>
              <w:t>;</w:t>
            </w:r>
          </w:p>
          <w:p w:rsidR="00ED4E7B" w:rsidRDefault="00ED4E7B" w:rsidP="00442C4F">
            <w:pPr>
              <w:spacing w:after="0"/>
              <w:ind w:firstLine="709"/>
              <w:jc w:val="both"/>
              <w:rPr>
                <w:rFonts w:ascii="Arial" w:hAnsi="Arial" w:cs="Arial"/>
              </w:rPr>
            </w:pPr>
            <w:r w:rsidRPr="00DF7791">
              <w:rPr>
                <w:rFonts w:ascii="Arial" w:hAnsi="Arial" w:cs="Arial"/>
              </w:rPr>
              <w:t>2) недостаточно уверенно владеет материалом</w:t>
            </w:r>
            <w:r>
              <w:rPr>
                <w:rFonts w:ascii="Arial" w:hAnsi="Arial" w:cs="Arial"/>
              </w:rPr>
              <w:t>,</w:t>
            </w:r>
            <w:r w:rsidRPr="0009650B">
              <w:rPr>
                <w:rFonts w:ascii="Arial" w:hAnsi="Arial" w:cs="Arial"/>
              </w:rPr>
              <w:t xml:space="preserve"> </w:t>
            </w:r>
            <w:r>
              <w:rPr>
                <w:rFonts w:ascii="Arial" w:hAnsi="Arial" w:cs="Arial"/>
              </w:rPr>
              <w:t>а</w:t>
            </w:r>
            <w:r w:rsidRPr="0009650B">
              <w:rPr>
                <w:rFonts w:ascii="Arial" w:hAnsi="Arial" w:cs="Arial"/>
              </w:rPr>
              <w:t>ргументированность ответа местами выражена слабо</w:t>
            </w:r>
            <w:r w:rsidRPr="00DF7791">
              <w:rPr>
                <w:rFonts w:ascii="Arial" w:hAnsi="Arial" w:cs="Arial"/>
              </w:rPr>
              <w:t>;</w:t>
            </w:r>
          </w:p>
          <w:p w:rsidR="00ED4E7B" w:rsidRDefault="00ED4E7B" w:rsidP="00442C4F">
            <w:pPr>
              <w:spacing w:after="0"/>
              <w:ind w:firstLine="709"/>
              <w:jc w:val="both"/>
              <w:rPr>
                <w:rFonts w:ascii="Arial" w:hAnsi="Arial" w:cs="Arial"/>
              </w:rPr>
            </w:pPr>
            <w:r>
              <w:rPr>
                <w:rFonts w:ascii="Arial" w:hAnsi="Arial" w:cs="Arial"/>
              </w:rPr>
              <w:t>3)</w:t>
            </w:r>
            <w:r w:rsidRPr="0009650B">
              <w:rPr>
                <w:rFonts w:ascii="Arial" w:hAnsi="Arial" w:cs="Arial"/>
              </w:rPr>
              <w:t xml:space="preserve"> </w:t>
            </w:r>
            <w:r>
              <w:rPr>
                <w:rFonts w:ascii="Arial" w:hAnsi="Arial" w:cs="Arial"/>
              </w:rPr>
              <w:t>п</w:t>
            </w:r>
            <w:r w:rsidRPr="0009650B">
              <w:rPr>
                <w:rFonts w:ascii="Arial" w:hAnsi="Arial" w:cs="Arial"/>
              </w:rPr>
              <w:t>родемонстрировано знание различных аспектов проблемы, знакомство с несколькими источниками</w:t>
            </w:r>
            <w:r>
              <w:rPr>
                <w:rFonts w:ascii="Arial" w:hAnsi="Arial" w:cs="Arial"/>
              </w:rPr>
              <w:t>;</w:t>
            </w:r>
          </w:p>
          <w:p w:rsidR="00ED4E7B" w:rsidRPr="00DF7791" w:rsidRDefault="00ED4E7B" w:rsidP="00442C4F">
            <w:pPr>
              <w:spacing w:after="0"/>
              <w:ind w:firstLine="709"/>
              <w:jc w:val="both"/>
              <w:rPr>
                <w:rFonts w:ascii="Arial" w:hAnsi="Arial" w:cs="Arial"/>
              </w:rPr>
            </w:pPr>
            <w:r>
              <w:rPr>
                <w:rFonts w:ascii="Arial" w:hAnsi="Arial" w:cs="Arial"/>
              </w:rPr>
              <w:t>4</w:t>
            </w:r>
            <w:r w:rsidRPr="00DF7791">
              <w:rPr>
                <w:rFonts w:ascii="Arial" w:hAnsi="Arial" w:cs="Arial"/>
              </w:rPr>
              <w:t xml:space="preserve">) </w:t>
            </w:r>
            <w:r>
              <w:rPr>
                <w:rFonts w:ascii="Arial" w:hAnsi="Arial" w:cs="Arial"/>
              </w:rPr>
              <w:t xml:space="preserve">неполно </w:t>
            </w:r>
            <w:r w:rsidRPr="00DF7791">
              <w:rPr>
                <w:rFonts w:ascii="Arial" w:hAnsi="Arial" w:cs="Arial"/>
              </w:rPr>
              <w:t>отве</w:t>
            </w:r>
            <w:r>
              <w:rPr>
                <w:rFonts w:ascii="Arial" w:hAnsi="Arial" w:cs="Arial"/>
              </w:rPr>
              <w:t>чае</w:t>
            </w:r>
            <w:r w:rsidRPr="00DF7791">
              <w:rPr>
                <w:rFonts w:ascii="Arial" w:hAnsi="Arial" w:cs="Arial"/>
              </w:rPr>
              <w:t xml:space="preserve">т на </w:t>
            </w:r>
            <w:r>
              <w:rPr>
                <w:rFonts w:ascii="Arial" w:hAnsi="Arial" w:cs="Arial"/>
              </w:rPr>
              <w:t>отдельные</w:t>
            </w:r>
            <w:r w:rsidRPr="00DF7791">
              <w:rPr>
                <w:rFonts w:ascii="Arial" w:hAnsi="Arial" w:cs="Arial"/>
              </w:rPr>
              <w:t xml:space="preserve"> дополнительные вопросы</w:t>
            </w:r>
            <w:r>
              <w:rPr>
                <w:rFonts w:ascii="Arial" w:hAnsi="Arial" w:cs="Arial"/>
              </w:rPr>
              <w:t>.</w:t>
            </w:r>
          </w:p>
        </w:tc>
      </w:tr>
      <w:tr w:rsidR="00ED4E7B" w:rsidRPr="00DF7791" w:rsidTr="00D83516">
        <w:trPr>
          <w:trHeight w:val="530"/>
        </w:trPr>
        <w:tc>
          <w:tcPr>
            <w:tcW w:w="3348" w:type="dxa"/>
          </w:tcPr>
          <w:p w:rsidR="00ED4E7B" w:rsidRPr="00DF7791" w:rsidRDefault="00ED4E7B" w:rsidP="00442C4F">
            <w:pPr>
              <w:spacing w:after="0"/>
              <w:ind w:firstLine="709"/>
              <w:rPr>
                <w:rFonts w:ascii="Arial" w:hAnsi="Arial" w:cs="Arial"/>
                <w:b/>
              </w:rPr>
            </w:pPr>
            <w:r>
              <w:rPr>
                <w:rFonts w:ascii="Arial" w:hAnsi="Arial" w:cs="Arial"/>
                <w:b/>
              </w:rPr>
              <w:t>40 – 59 баллов</w:t>
            </w:r>
          </w:p>
        </w:tc>
        <w:tc>
          <w:tcPr>
            <w:tcW w:w="6430" w:type="dxa"/>
          </w:tcPr>
          <w:p w:rsidR="00ED4E7B" w:rsidRDefault="00ED4E7B" w:rsidP="00442C4F">
            <w:pPr>
              <w:spacing w:after="0"/>
              <w:ind w:firstLine="709"/>
              <w:jc w:val="both"/>
              <w:rPr>
                <w:rFonts w:ascii="Arial" w:hAnsi="Arial" w:cs="Arial"/>
              </w:rPr>
            </w:pPr>
            <w:r>
              <w:rPr>
                <w:rFonts w:ascii="Arial" w:hAnsi="Arial" w:cs="Arial"/>
              </w:rPr>
              <w:t>Выставляются за</w:t>
            </w:r>
            <w:r w:rsidRPr="00DF7791">
              <w:rPr>
                <w:rFonts w:ascii="Arial" w:hAnsi="Arial" w:cs="Arial"/>
              </w:rPr>
              <w:t xml:space="preserve"> ответ, обнаруживающий слабое владение материалом. П</w:t>
            </w:r>
            <w:r>
              <w:rPr>
                <w:rFonts w:ascii="Arial" w:hAnsi="Arial" w:cs="Arial"/>
              </w:rPr>
              <w:t>ретендент</w:t>
            </w:r>
            <w:r w:rsidRPr="00DF7791">
              <w:rPr>
                <w:rFonts w:ascii="Arial" w:hAnsi="Arial" w:cs="Arial"/>
              </w:rPr>
              <w:t>:</w:t>
            </w:r>
          </w:p>
          <w:p w:rsidR="00ED4E7B" w:rsidRDefault="00ED4E7B" w:rsidP="00442C4F">
            <w:pPr>
              <w:spacing w:after="0"/>
              <w:ind w:firstLine="709"/>
              <w:jc w:val="both"/>
              <w:rPr>
                <w:rFonts w:ascii="Arial" w:hAnsi="Arial" w:cs="Arial"/>
              </w:rPr>
            </w:pPr>
            <w:r w:rsidRPr="00DF7791">
              <w:rPr>
                <w:rFonts w:ascii="Arial" w:hAnsi="Arial" w:cs="Arial"/>
              </w:rPr>
              <w:t>1) демонстрирует неточное и неполное изложение вопросов контрольно-измерительного материала, но понимает суть излагаемого;</w:t>
            </w:r>
          </w:p>
          <w:p w:rsidR="00ED4E7B" w:rsidRDefault="00ED4E7B" w:rsidP="00442C4F">
            <w:pPr>
              <w:spacing w:after="0"/>
              <w:ind w:firstLine="709"/>
              <w:jc w:val="both"/>
              <w:rPr>
                <w:rFonts w:ascii="Arial" w:hAnsi="Arial" w:cs="Arial"/>
              </w:rPr>
            </w:pPr>
            <w:r w:rsidRPr="00DF7791">
              <w:rPr>
                <w:rFonts w:ascii="Arial" w:hAnsi="Arial" w:cs="Arial"/>
              </w:rPr>
              <w:t>2) слабо владеет материалом</w:t>
            </w:r>
            <w:r>
              <w:rPr>
                <w:rFonts w:ascii="Arial" w:hAnsi="Arial" w:cs="Arial"/>
              </w:rPr>
              <w:t>, знает лишь общие аспекты проблемы, в отдельных местах ответа нарушена последовательность и логичность</w:t>
            </w:r>
            <w:r w:rsidRPr="00DF7791">
              <w:rPr>
                <w:rFonts w:ascii="Arial" w:hAnsi="Arial" w:cs="Arial"/>
              </w:rPr>
              <w:t>;</w:t>
            </w:r>
          </w:p>
          <w:p w:rsidR="00ED4E7B" w:rsidRDefault="00ED4E7B" w:rsidP="00442C4F">
            <w:pPr>
              <w:spacing w:after="0"/>
              <w:ind w:firstLine="709"/>
              <w:jc w:val="both"/>
              <w:rPr>
                <w:rFonts w:ascii="Arial" w:hAnsi="Arial" w:cs="Arial"/>
              </w:rPr>
            </w:pPr>
            <w:r w:rsidRPr="00DF7791">
              <w:rPr>
                <w:rFonts w:ascii="Arial" w:hAnsi="Arial" w:cs="Arial"/>
              </w:rPr>
              <w:t xml:space="preserve">3) не отвечает на </w:t>
            </w:r>
            <w:r>
              <w:rPr>
                <w:rFonts w:ascii="Arial" w:hAnsi="Arial" w:cs="Arial"/>
              </w:rPr>
              <w:t xml:space="preserve">отдельные </w:t>
            </w:r>
            <w:r w:rsidRPr="00DF7791">
              <w:rPr>
                <w:rFonts w:ascii="Arial" w:hAnsi="Arial" w:cs="Arial"/>
              </w:rPr>
              <w:t>дополнительные вопросы</w:t>
            </w:r>
            <w:r>
              <w:rPr>
                <w:rFonts w:ascii="Arial" w:hAnsi="Arial" w:cs="Arial"/>
              </w:rPr>
              <w:t>;</w:t>
            </w:r>
          </w:p>
          <w:p w:rsidR="00ED4E7B" w:rsidRPr="00DF7791" w:rsidRDefault="00ED4E7B" w:rsidP="00442C4F">
            <w:pPr>
              <w:spacing w:after="0"/>
              <w:ind w:firstLine="709"/>
              <w:jc w:val="both"/>
              <w:rPr>
                <w:rFonts w:ascii="Arial" w:hAnsi="Arial" w:cs="Arial"/>
              </w:rPr>
            </w:pPr>
            <w:r>
              <w:rPr>
                <w:rFonts w:ascii="Arial" w:hAnsi="Arial" w:cs="Arial"/>
              </w:rPr>
              <w:t>4) не демонстрирует</w:t>
            </w:r>
            <w:r w:rsidRPr="0009650B">
              <w:rPr>
                <w:rFonts w:ascii="Arial" w:hAnsi="Arial" w:cs="Arial"/>
              </w:rPr>
              <w:t xml:space="preserve"> навык</w:t>
            </w:r>
            <w:r>
              <w:rPr>
                <w:rFonts w:ascii="Arial" w:hAnsi="Arial" w:cs="Arial"/>
              </w:rPr>
              <w:t>и</w:t>
            </w:r>
            <w:r w:rsidRPr="0009650B">
              <w:rPr>
                <w:rFonts w:ascii="Arial" w:hAnsi="Arial" w:cs="Arial"/>
              </w:rPr>
              <w:t xml:space="preserve"> самостоятельного исследовательского отношения к проблеме</w:t>
            </w:r>
            <w:r>
              <w:rPr>
                <w:rFonts w:ascii="Arial" w:hAnsi="Arial" w:cs="Arial"/>
              </w:rPr>
              <w:t>.</w:t>
            </w:r>
          </w:p>
        </w:tc>
      </w:tr>
      <w:tr w:rsidR="00ED4E7B" w:rsidRPr="00DF7791" w:rsidTr="00D83516">
        <w:tc>
          <w:tcPr>
            <w:tcW w:w="3348" w:type="dxa"/>
          </w:tcPr>
          <w:p w:rsidR="00ED4E7B" w:rsidRPr="00DF7791" w:rsidRDefault="00ED4E7B" w:rsidP="00442C4F">
            <w:pPr>
              <w:spacing w:after="0"/>
              <w:ind w:firstLine="709"/>
              <w:rPr>
                <w:rFonts w:ascii="Arial" w:hAnsi="Arial" w:cs="Arial"/>
                <w:b/>
              </w:rPr>
            </w:pPr>
            <w:r>
              <w:rPr>
                <w:rFonts w:ascii="Arial" w:hAnsi="Arial" w:cs="Arial"/>
                <w:b/>
              </w:rPr>
              <w:t>0 – 40 баллов</w:t>
            </w:r>
          </w:p>
        </w:tc>
        <w:tc>
          <w:tcPr>
            <w:tcW w:w="6430" w:type="dxa"/>
          </w:tcPr>
          <w:p w:rsidR="00ED4E7B" w:rsidRDefault="00ED4E7B" w:rsidP="00442C4F">
            <w:pPr>
              <w:spacing w:after="0"/>
              <w:ind w:firstLine="709"/>
              <w:jc w:val="both"/>
              <w:rPr>
                <w:rFonts w:ascii="Arial" w:hAnsi="Arial" w:cs="Arial"/>
              </w:rPr>
            </w:pPr>
            <w:r>
              <w:rPr>
                <w:rFonts w:ascii="Arial" w:hAnsi="Arial" w:cs="Arial"/>
              </w:rPr>
              <w:t>Выставляются за</w:t>
            </w:r>
            <w:r w:rsidRPr="00DF7791">
              <w:rPr>
                <w:rFonts w:ascii="Arial" w:hAnsi="Arial" w:cs="Arial"/>
              </w:rPr>
              <w:t xml:space="preserve"> ответ</w:t>
            </w:r>
            <w:r>
              <w:rPr>
                <w:rFonts w:ascii="Arial" w:hAnsi="Arial" w:cs="Arial"/>
              </w:rPr>
              <w:t xml:space="preserve"> претендента, обнаруживающий</w:t>
            </w:r>
            <w:r w:rsidRPr="00DF7791">
              <w:rPr>
                <w:rFonts w:ascii="Arial" w:hAnsi="Arial" w:cs="Arial"/>
              </w:rPr>
              <w:t>:</w:t>
            </w:r>
          </w:p>
          <w:p w:rsidR="00ED4E7B" w:rsidRDefault="00ED4E7B" w:rsidP="00442C4F">
            <w:pPr>
              <w:spacing w:after="0"/>
              <w:ind w:firstLine="709"/>
              <w:jc w:val="both"/>
              <w:rPr>
                <w:rFonts w:ascii="Arial" w:hAnsi="Arial" w:cs="Arial"/>
              </w:rPr>
            </w:pPr>
            <w:r w:rsidRPr="00DF7791">
              <w:rPr>
                <w:rFonts w:ascii="Arial" w:hAnsi="Arial" w:cs="Arial"/>
              </w:rPr>
              <w:t>1) полное незнание материала</w:t>
            </w:r>
            <w:r>
              <w:rPr>
                <w:rFonts w:ascii="Arial" w:hAnsi="Arial" w:cs="Arial"/>
              </w:rPr>
              <w:t>, слабую ориентацию в проблеме</w:t>
            </w:r>
            <w:r w:rsidRPr="00DF7791">
              <w:rPr>
                <w:rFonts w:ascii="Arial" w:hAnsi="Arial" w:cs="Arial"/>
              </w:rPr>
              <w:t>;</w:t>
            </w:r>
          </w:p>
          <w:p w:rsidR="00ED4E7B" w:rsidRDefault="00ED4E7B" w:rsidP="00442C4F">
            <w:pPr>
              <w:spacing w:after="0"/>
              <w:ind w:firstLine="709"/>
              <w:jc w:val="both"/>
              <w:rPr>
                <w:rFonts w:ascii="Arial" w:hAnsi="Arial" w:cs="Arial"/>
              </w:rPr>
            </w:pPr>
            <w:r>
              <w:rPr>
                <w:rFonts w:ascii="Arial" w:hAnsi="Arial" w:cs="Arial"/>
              </w:rPr>
              <w:t>2) бессистемный, нелогичный, непоследовательный характер;</w:t>
            </w:r>
          </w:p>
          <w:p w:rsidR="00ED4E7B" w:rsidRDefault="00ED4E7B" w:rsidP="00442C4F">
            <w:pPr>
              <w:spacing w:after="0"/>
              <w:ind w:firstLine="709"/>
              <w:jc w:val="both"/>
              <w:rPr>
                <w:rFonts w:ascii="Arial" w:hAnsi="Arial" w:cs="Arial"/>
              </w:rPr>
            </w:pPr>
            <w:r>
              <w:rPr>
                <w:rFonts w:ascii="Arial" w:hAnsi="Arial" w:cs="Arial"/>
              </w:rPr>
              <w:t>3) фрагментарное изложение материала;</w:t>
            </w:r>
          </w:p>
          <w:p w:rsidR="00ED4E7B" w:rsidRPr="00DF7791" w:rsidRDefault="00ED4E7B" w:rsidP="00442C4F">
            <w:pPr>
              <w:spacing w:after="0"/>
              <w:ind w:firstLine="709"/>
              <w:jc w:val="both"/>
              <w:rPr>
                <w:rFonts w:ascii="Arial" w:hAnsi="Arial" w:cs="Arial"/>
              </w:rPr>
            </w:pPr>
            <w:r>
              <w:rPr>
                <w:rFonts w:ascii="Arial" w:hAnsi="Arial" w:cs="Arial"/>
              </w:rPr>
              <w:t>4</w:t>
            </w:r>
            <w:r w:rsidRPr="00DF7791">
              <w:rPr>
                <w:rFonts w:ascii="Arial" w:hAnsi="Arial" w:cs="Arial"/>
              </w:rPr>
              <w:t>) непонимание задаваемых вопросов</w:t>
            </w:r>
            <w:r>
              <w:rPr>
                <w:rFonts w:ascii="Arial" w:hAnsi="Arial" w:cs="Arial"/>
              </w:rPr>
              <w:t xml:space="preserve"> и отсутствие ответов на них</w:t>
            </w:r>
            <w:r w:rsidRPr="00DF7791">
              <w:rPr>
                <w:rFonts w:ascii="Arial" w:hAnsi="Arial" w:cs="Arial"/>
              </w:rPr>
              <w:t>.</w:t>
            </w:r>
          </w:p>
        </w:tc>
      </w:tr>
    </w:tbl>
    <w:p w:rsidR="00ED4E7B" w:rsidRDefault="00ED4E7B" w:rsidP="00442C4F">
      <w:pPr>
        <w:pStyle w:val="ac"/>
        <w:ind w:left="0" w:firstLine="709"/>
        <w:jc w:val="center"/>
        <w:rPr>
          <w:b/>
        </w:rPr>
      </w:pPr>
    </w:p>
    <w:p w:rsidR="00ED4E7B" w:rsidRPr="00A5798E" w:rsidRDefault="00ED4E7B" w:rsidP="00442C4F">
      <w:pPr>
        <w:pStyle w:val="ac"/>
        <w:ind w:left="0" w:firstLine="709"/>
        <w:jc w:val="center"/>
        <w:rPr>
          <w:b/>
        </w:rPr>
      </w:pPr>
      <w:r w:rsidRPr="00A5798E">
        <w:rPr>
          <w:b/>
        </w:rPr>
        <w:t xml:space="preserve">О порядке оценивания </w:t>
      </w:r>
      <w:r w:rsidRPr="0012216F">
        <w:rPr>
          <w:rStyle w:val="FontStyle90"/>
          <w:rFonts w:ascii="Arial" w:hAnsi="Arial" w:cs="Arial"/>
          <w:b/>
          <w:sz w:val="24"/>
          <w:szCs w:val="24"/>
        </w:rPr>
        <w:t>претендентов на поступление в аспирантуру</w:t>
      </w:r>
    </w:p>
    <w:p w:rsidR="00ED4E7B" w:rsidRPr="00BC5344" w:rsidRDefault="00ED4E7B" w:rsidP="00442C4F">
      <w:pPr>
        <w:pStyle w:val="ac"/>
        <w:ind w:left="0" w:firstLine="709"/>
        <w:jc w:val="left"/>
        <w:rPr>
          <w:szCs w:val="24"/>
        </w:rPr>
      </w:pPr>
    </w:p>
    <w:p w:rsidR="00ED4E7B" w:rsidRPr="00BC5344" w:rsidRDefault="00ED4E7B" w:rsidP="00442C4F">
      <w:pPr>
        <w:pStyle w:val="ac"/>
        <w:ind w:left="0" w:firstLine="709"/>
        <w:jc w:val="left"/>
        <w:rPr>
          <w:szCs w:val="24"/>
        </w:rPr>
      </w:pPr>
      <w:r w:rsidRPr="00BC5344">
        <w:rPr>
          <w:szCs w:val="24"/>
        </w:rPr>
        <w:t>1. Предлагается использовать 100-балльную шкалу оценивания.</w:t>
      </w:r>
    </w:p>
    <w:p w:rsidR="00ED4E7B" w:rsidRPr="00BC5344" w:rsidRDefault="00ED4E7B" w:rsidP="00442C4F">
      <w:pPr>
        <w:pStyle w:val="ac"/>
        <w:ind w:left="0" w:firstLine="709"/>
        <w:jc w:val="both"/>
        <w:rPr>
          <w:szCs w:val="24"/>
        </w:rPr>
      </w:pPr>
      <w:r w:rsidRPr="00BC5344">
        <w:rPr>
          <w:szCs w:val="24"/>
        </w:rPr>
        <w:t>Минимальное количество баллов по каждому из предметов вступительных испытаний – 40.</w:t>
      </w:r>
    </w:p>
    <w:p w:rsidR="00ED4E7B" w:rsidRPr="00BC5344" w:rsidRDefault="00ED4E7B" w:rsidP="00442C4F">
      <w:pPr>
        <w:spacing w:after="0"/>
        <w:ind w:firstLine="709"/>
        <w:jc w:val="both"/>
        <w:rPr>
          <w:rFonts w:ascii="Arial" w:hAnsi="Arial" w:cs="Arial"/>
          <w:sz w:val="24"/>
          <w:szCs w:val="24"/>
        </w:rPr>
      </w:pPr>
    </w:p>
    <w:p w:rsidR="00ED4E7B" w:rsidRPr="00BC5344" w:rsidRDefault="00ED4E7B" w:rsidP="00442C4F">
      <w:pPr>
        <w:spacing w:after="0"/>
        <w:ind w:firstLine="709"/>
        <w:jc w:val="both"/>
        <w:rPr>
          <w:rFonts w:ascii="Arial" w:hAnsi="Arial" w:cs="Arial"/>
          <w:sz w:val="24"/>
          <w:szCs w:val="24"/>
        </w:rPr>
      </w:pPr>
      <w:r w:rsidRPr="00BC5344">
        <w:rPr>
          <w:rFonts w:ascii="Arial" w:hAnsi="Arial" w:cs="Arial"/>
          <w:sz w:val="24"/>
          <w:szCs w:val="24"/>
        </w:rPr>
        <w:lastRenderedPageBreak/>
        <w:t>2. Перечень вступительных испытаний по направлению 37.06.01 – Психологические науки в порядке их приоритетности (в порядке перечисления):</w:t>
      </w:r>
    </w:p>
    <w:p w:rsidR="00ED4E7B" w:rsidRPr="00BC5344" w:rsidRDefault="00ED4E7B" w:rsidP="00442C4F">
      <w:pPr>
        <w:pStyle w:val="ac"/>
        <w:ind w:left="0" w:firstLine="709"/>
        <w:jc w:val="both"/>
        <w:rPr>
          <w:szCs w:val="24"/>
        </w:rPr>
      </w:pPr>
      <w:r w:rsidRPr="00BC5344">
        <w:rPr>
          <w:szCs w:val="24"/>
        </w:rPr>
        <w:t>а) специальность;</w:t>
      </w:r>
    </w:p>
    <w:p w:rsidR="00ED4E7B" w:rsidRPr="00BC5344" w:rsidRDefault="00ED4E7B" w:rsidP="00442C4F">
      <w:pPr>
        <w:pStyle w:val="ac"/>
        <w:ind w:left="0" w:firstLine="709"/>
        <w:jc w:val="both"/>
        <w:rPr>
          <w:szCs w:val="24"/>
        </w:rPr>
      </w:pPr>
      <w:r w:rsidRPr="00BC5344">
        <w:rPr>
          <w:szCs w:val="24"/>
        </w:rPr>
        <w:t>б) иностранный язык;</w:t>
      </w:r>
    </w:p>
    <w:p w:rsidR="00ED4E7B" w:rsidRPr="00BC5344" w:rsidRDefault="00ED4E7B" w:rsidP="00442C4F">
      <w:pPr>
        <w:pStyle w:val="ac"/>
        <w:ind w:left="0" w:firstLine="709"/>
        <w:jc w:val="both"/>
        <w:rPr>
          <w:szCs w:val="24"/>
        </w:rPr>
      </w:pPr>
      <w:r w:rsidRPr="00BC5344">
        <w:rPr>
          <w:szCs w:val="24"/>
        </w:rPr>
        <w:t>в) философия.</w:t>
      </w:r>
    </w:p>
    <w:p w:rsidR="00ED4E7B" w:rsidRPr="00BC5344" w:rsidRDefault="00ED4E7B" w:rsidP="00442C4F">
      <w:pPr>
        <w:pStyle w:val="ac"/>
        <w:ind w:left="0" w:firstLine="709"/>
        <w:jc w:val="both"/>
        <w:rPr>
          <w:szCs w:val="24"/>
        </w:rPr>
      </w:pPr>
    </w:p>
    <w:p w:rsidR="00ED4E7B" w:rsidRPr="00BC5344" w:rsidRDefault="00184457" w:rsidP="00442C4F">
      <w:pPr>
        <w:pStyle w:val="ac"/>
        <w:ind w:left="0" w:firstLine="709"/>
        <w:jc w:val="both"/>
        <w:rPr>
          <w:szCs w:val="24"/>
        </w:rPr>
      </w:pPr>
      <w:r>
        <w:rPr>
          <w:szCs w:val="24"/>
        </w:rPr>
        <w:t xml:space="preserve">3. В качестве индивидуальных </w:t>
      </w:r>
      <w:r w:rsidR="00ED4E7B" w:rsidRPr="00BC5344">
        <w:rPr>
          <w:szCs w:val="24"/>
        </w:rPr>
        <w:t>достижений поступающих в аспирантуру предлагается учитывать:</w:t>
      </w:r>
    </w:p>
    <w:p w:rsidR="00ED4E7B" w:rsidRPr="00BC5344" w:rsidRDefault="00ED4E7B" w:rsidP="00442C4F">
      <w:pPr>
        <w:pStyle w:val="ac"/>
        <w:ind w:left="0" w:firstLine="709"/>
        <w:jc w:val="both"/>
        <w:rPr>
          <w:szCs w:val="24"/>
        </w:rPr>
      </w:pPr>
      <w:r w:rsidRPr="00BC5344">
        <w:rPr>
          <w:szCs w:val="24"/>
        </w:rPr>
        <w:t>– наличие рекомендации к поступлению в аспирантуру от факультета;</w:t>
      </w:r>
    </w:p>
    <w:p w:rsidR="00ED4E7B" w:rsidRPr="00BC5344" w:rsidRDefault="00ED4E7B" w:rsidP="00442C4F">
      <w:pPr>
        <w:pStyle w:val="ac"/>
        <w:ind w:left="0" w:firstLine="709"/>
        <w:jc w:val="both"/>
        <w:rPr>
          <w:szCs w:val="24"/>
        </w:rPr>
      </w:pPr>
      <w:r w:rsidRPr="00BC5344">
        <w:rPr>
          <w:szCs w:val="24"/>
        </w:rPr>
        <w:t>– наличие публикаций;</w:t>
      </w:r>
    </w:p>
    <w:p w:rsidR="00ED4E7B" w:rsidRPr="00BC5344" w:rsidRDefault="00ED4E7B" w:rsidP="00442C4F">
      <w:pPr>
        <w:pStyle w:val="ac"/>
        <w:ind w:left="0" w:firstLine="709"/>
        <w:jc w:val="both"/>
        <w:rPr>
          <w:szCs w:val="24"/>
        </w:rPr>
      </w:pPr>
      <w:r w:rsidRPr="00BC5344">
        <w:rPr>
          <w:szCs w:val="24"/>
        </w:rPr>
        <w:t>– наличие электронного портфолио.</w:t>
      </w:r>
    </w:p>
    <w:p w:rsidR="00ED4E7B" w:rsidRPr="00BC5344" w:rsidRDefault="00ED4E7B" w:rsidP="00442C4F">
      <w:pPr>
        <w:spacing w:after="0"/>
        <w:ind w:firstLine="709"/>
        <w:rPr>
          <w:rStyle w:val="FontStyle90"/>
          <w:rFonts w:ascii="Arial" w:hAnsi="Arial" w:cs="Arial"/>
          <w:sz w:val="24"/>
          <w:szCs w:val="24"/>
        </w:rPr>
      </w:pPr>
    </w:p>
    <w:p w:rsidR="00ED4E7B" w:rsidRPr="00BC5344" w:rsidRDefault="00ED4E7B" w:rsidP="00442C4F">
      <w:pPr>
        <w:spacing w:after="0"/>
        <w:ind w:firstLine="709"/>
        <w:rPr>
          <w:rStyle w:val="FontStyle90"/>
          <w:rFonts w:ascii="Arial" w:hAnsi="Arial" w:cs="Arial"/>
          <w:sz w:val="24"/>
          <w:szCs w:val="24"/>
        </w:rPr>
      </w:pPr>
    </w:p>
    <w:p w:rsidR="00ED4E7B" w:rsidRPr="00BC5344" w:rsidRDefault="00ED4E7B" w:rsidP="00442C4F">
      <w:pPr>
        <w:pStyle w:val="Style2"/>
        <w:widowControl/>
        <w:spacing w:line="331" w:lineRule="exact"/>
        <w:ind w:firstLine="709"/>
        <w:rPr>
          <w:rStyle w:val="FontStyle90"/>
          <w:rFonts w:ascii="Arial" w:hAnsi="Arial" w:cs="Arial"/>
          <w:sz w:val="24"/>
        </w:rPr>
      </w:pPr>
      <w:r w:rsidRPr="00BC5344">
        <w:rPr>
          <w:rStyle w:val="FontStyle90"/>
          <w:rFonts w:ascii="Arial" w:hAnsi="Arial" w:cs="Arial"/>
          <w:sz w:val="24"/>
        </w:rPr>
        <w:t>Программа вступительного испытания одобрена решением Ученого совета факультета философии и психологии</w:t>
      </w:r>
      <w:r w:rsidR="00F507E7">
        <w:rPr>
          <w:rStyle w:val="FontStyle90"/>
          <w:rFonts w:ascii="Arial" w:hAnsi="Arial" w:cs="Arial"/>
          <w:sz w:val="24"/>
        </w:rPr>
        <w:t>.</w:t>
      </w:r>
    </w:p>
    <w:p w:rsidR="00ED4E7B" w:rsidRPr="00C76F24" w:rsidRDefault="00ED4E7B" w:rsidP="00442C4F">
      <w:pPr>
        <w:tabs>
          <w:tab w:val="left" w:pos="567"/>
          <w:tab w:val="left" w:pos="709"/>
        </w:tabs>
        <w:spacing w:after="0" w:line="240" w:lineRule="auto"/>
        <w:ind w:firstLine="709"/>
        <w:jc w:val="both"/>
        <w:rPr>
          <w:color w:val="000000"/>
          <w:sz w:val="24"/>
          <w:szCs w:val="24"/>
          <w:lang w:eastAsia="ru-RU"/>
        </w:rPr>
      </w:pPr>
    </w:p>
    <w:sectPr w:rsidR="00ED4E7B" w:rsidRPr="00C76F24" w:rsidSect="004A25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477D4"/>
    <w:multiLevelType w:val="hybridMultilevel"/>
    <w:tmpl w:val="319466D6"/>
    <w:lvl w:ilvl="0" w:tplc="54B2BD0E">
      <w:start w:val="6"/>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FB3501A"/>
    <w:multiLevelType w:val="hybridMultilevel"/>
    <w:tmpl w:val="3B967416"/>
    <w:lvl w:ilvl="0" w:tplc="22C0663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338B1545"/>
    <w:multiLevelType w:val="hybridMultilevel"/>
    <w:tmpl w:val="F3FA887A"/>
    <w:lvl w:ilvl="0" w:tplc="EF44BEE2">
      <w:start w:val="4"/>
      <w:numFmt w:val="decimal"/>
      <w:lvlText w:val="%1."/>
      <w:lvlJc w:val="left"/>
      <w:pPr>
        <w:ind w:left="360"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
    <w:nsid w:val="398900EE"/>
    <w:multiLevelType w:val="hybridMultilevel"/>
    <w:tmpl w:val="4762FAF6"/>
    <w:lvl w:ilvl="0" w:tplc="F156F8B2">
      <w:start w:val="1"/>
      <w:numFmt w:val="decimal"/>
      <w:lvlText w:val="%1."/>
      <w:lvlJc w:val="left"/>
      <w:pPr>
        <w:ind w:left="360" w:hanging="360"/>
      </w:pPr>
      <w:rPr>
        <w:rFonts w:cs="Times New Roman"/>
        <w:b w:val="0"/>
        <w:i w:val="0"/>
        <w:sz w:val="22"/>
        <w:szCs w:val="22"/>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
    <w:nsid w:val="49057A89"/>
    <w:multiLevelType w:val="hybridMultilevel"/>
    <w:tmpl w:val="7AC8A5EE"/>
    <w:lvl w:ilvl="0" w:tplc="015EDF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7A067B9"/>
    <w:multiLevelType w:val="hybridMultilevel"/>
    <w:tmpl w:val="F9C46EF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58504C4C"/>
    <w:multiLevelType w:val="hybridMultilevel"/>
    <w:tmpl w:val="87263EA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5C9B62B4"/>
    <w:multiLevelType w:val="hybridMultilevel"/>
    <w:tmpl w:val="D0029D1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67282C55"/>
    <w:multiLevelType w:val="hybridMultilevel"/>
    <w:tmpl w:val="5AF87902"/>
    <w:lvl w:ilvl="0" w:tplc="E10E6434">
      <w:start w:val="1"/>
      <w:numFmt w:val="decimal"/>
      <w:lvlText w:val="%1."/>
      <w:lvlJc w:val="left"/>
      <w:pPr>
        <w:tabs>
          <w:tab w:val="num" w:pos="720"/>
        </w:tabs>
        <w:ind w:left="720" w:hanging="360"/>
      </w:pPr>
      <w:rPr>
        <w:rFonts w:cs="Times New Roman"/>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741C3068"/>
    <w:multiLevelType w:val="hybridMultilevel"/>
    <w:tmpl w:val="952EB53C"/>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0">
    <w:nsid w:val="7BD31E56"/>
    <w:multiLevelType w:val="hybridMultilevel"/>
    <w:tmpl w:val="73AADB7C"/>
    <w:lvl w:ilvl="0" w:tplc="B37AE7E4">
      <w:start w:val="1"/>
      <w:numFmt w:val="decimal"/>
      <w:lvlText w:val="%1."/>
      <w:lvlJc w:val="left"/>
      <w:pPr>
        <w:tabs>
          <w:tab w:val="num" w:pos="928"/>
        </w:tabs>
        <w:ind w:left="928" w:hanging="360"/>
      </w:pPr>
      <w:rPr>
        <w:rFonts w:ascii="Times New Roman" w:eastAsia="Times New Roman" w:hAnsi="Times New Roman" w:cs="Times New Roman"/>
      </w:rPr>
    </w:lvl>
    <w:lvl w:ilvl="1" w:tplc="04190019">
      <w:start w:val="1"/>
      <w:numFmt w:val="lowerLetter"/>
      <w:lvlText w:val="%2."/>
      <w:lvlJc w:val="left"/>
      <w:pPr>
        <w:tabs>
          <w:tab w:val="num" w:pos="180"/>
        </w:tabs>
        <w:ind w:left="180" w:hanging="360"/>
      </w:pPr>
      <w:rPr>
        <w:rFonts w:cs="Times New Roman"/>
      </w:rPr>
    </w:lvl>
    <w:lvl w:ilvl="2" w:tplc="0419001B">
      <w:start w:val="1"/>
      <w:numFmt w:val="lowerRoman"/>
      <w:lvlText w:val="%3."/>
      <w:lvlJc w:val="right"/>
      <w:pPr>
        <w:tabs>
          <w:tab w:val="num" w:pos="900"/>
        </w:tabs>
        <w:ind w:left="900" w:hanging="180"/>
      </w:pPr>
      <w:rPr>
        <w:rFonts w:cs="Times New Roman"/>
      </w:rPr>
    </w:lvl>
    <w:lvl w:ilvl="3" w:tplc="0419000F">
      <w:start w:val="1"/>
      <w:numFmt w:val="decimal"/>
      <w:lvlText w:val="%4."/>
      <w:lvlJc w:val="left"/>
      <w:pPr>
        <w:tabs>
          <w:tab w:val="num" w:pos="1620"/>
        </w:tabs>
        <w:ind w:left="1620" w:hanging="360"/>
      </w:pPr>
      <w:rPr>
        <w:rFonts w:cs="Times New Roman"/>
      </w:rPr>
    </w:lvl>
    <w:lvl w:ilvl="4" w:tplc="04190019">
      <w:start w:val="1"/>
      <w:numFmt w:val="lowerLetter"/>
      <w:lvlText w:val="%5."/>
      <w:lvlJc w:val="left"/>
      <w:pPr>
        <w:tabs>
          <w:tab w:val="num" w:pos="2340"/>
        </w:tabs>
        <w:ind w:left="2340" w:hanging="360"/>
      </w:pPr>
      <w:rPr>
        <w:rFonts w:cs="Times New Roman"/>
      </w:rPr>
    </w:lvl>
    <w:lvl w:ilvl="5" w:tplc="0419001B">
      <w:start w:val="1"/>
      <w:numFmt w:val="lowerRoman"/>
      <w:lvlText w:val="%6."/>
      <w:lvlJc w:val="right"/>
      <w:pPr>
        <w:tabs>
          <w:tab w:val="num" w:pos="3060"/>
        </w:tabs>
        <w:ind w:left="3060" w:hanging="180"/>
      </w:pPr>
      <w:rPr>
        <w:rFonts w:cs="Times New Roman"/>
      </w:rPr>
    </w:lvl>
    <w:lvl w:ilvl="6" w:tplc="0419000F">
      <w:start w:val="1"/>
      <w:numFmt w:val="decimal"/>
      <w:lvlText w:val="%7."/>
      <w:lvlJc w:val="left"/>
      <w:pPr>
        <w:tabs>
          <w:tab w:val="num" w:pos="3780"/>
        </w:tabs>
        <w:ind w:left="3780" w:hanging="360"/>
      </w:pPr>
      <w:rPr>
        <w:rFonts w:cs="Times New Roman"/>
      </w:rPr>
    </w:lvl>
    <w:lvl w:ilvl="7" w:tplc="04190019">
      <w:start w:val="1"/>
      <w:numFmt w:val="lowerLetter"/>
      <w:lvlText w:val="%8."/>
      <w:lvlJc w:val="left"/>
      <w:pPr>
        <w:tabs>
          <w:tab w:val="num" w:pos="4500"/>
        </w:tabs>
        <w:ind w:left="4500" w:hanging="360"/>
      </w:pPr>
      <w:rPr>
        <w:rFonts w:cs="Times New Roman"/>
      </w:rPr>
    </w:lvl>
    <w:lvl w:ilvl="8" w:tplc="0419001B">
      <w:start w:val="1"/>
      <w:numFmt w:val="lowerRoman"/>
      <w:lvlText w:val="%9."/>
      <w:lvlJc w:val="right"/>
      <w:pPr>
        <w:tabs>
          <w:tab w:val="num" w:pos="5220"/>
        </w:tabs>
        <w:ind w:left="5220" w:hanging="180"/>
      </w:pPr>
      <w:rPr>
        <w:rFonts w:cs="Times New Roman"/>
      </w:rPr>
    </w:lvl>
  </w:abstractNum>
  <w:abstractNum w:abstractNumId="11">
    <w:nsid w:val="7E0968EC"/>
    <w:multiLevelType w:val="hybridMultilevel"/>
    <w:tmpl w:val="5100DEFA"/>
    <w:lvl w:ilvl="0" w:tplc="8678519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2">
    <w:nsid w:val="7EFA0936"/>
    <w:multiLevelType w:val="hybridMultilevel"/>
    <w:tmpl w:val="FE52243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9"/>
  </w:num>
  <w:num w:numId="2">
    <w:abstractNumId w:val="8"/>
  </w:num>
  <w:num w:numId="3">
    <w:abstractNumId w:val="12"/>
  </w:num>
  <w:num w:numId="4">
    <w:abstractNumId w:val="1"/>
  </w:num>
  <w:num w:numId="5">
    <w:abstractNumId w:val="11"/>
  </w:num>
  <w:num w:numId="6">
    <w:abstractNumId w:val="2"/>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7"/>
  </w:num>
  <w:num w:numId="11">
    <w:abstractNumId w:val="3"/>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0C0"/>
    <w:rsid w:val="000431C2"/>
    <w:rsid w:val="00083EFB"/>
    <w:rsid w:val="0009650B"/>
    <w:rsid w:val="000B0E82"/>
    <w:rsid w:val="000D3CED"/>
    <w:rsid w:val="001168EA"/>
    <w:rsid w:val="0012216F"/>
    <w:rsid w:val="00122731"/>
    <w:rsid w:val="0012568A"/>
    <w:rsid w:val="0014509B"/>
    <w:rsid w:val="00182EAE"/>
    <w:rsid w:val="00184457"/>
    <w:rsid w:val="00192C37"/>
    <w:rsid w:val="002058E6"/>
    <w:rsid w:val="00235A5B"/>
    <w:rsid w:val="00236FD2"/>
    <w:rsid w:val="00246A14"/>
    <w:rsid w:val="0025690E"/>
    <w:rsid w:val="00324A4E"/>
    <w:rsid w:val="00347D14"/>
    <w:rsid w:val="00355362"/>
    <w:rsid w:val="00356F1C"/>
    <w:rsid w:val="003955D2"/>
    <w:rsid w:val="003965D0"/>
    <w:rsid w:val="003A00C0"/>
    <w:rsid w:val="003B00D4"/>
    <w:rsid w:val="003D318C"/>
    <w:rsid w:val="003F3203"/>
    <w:rsid w:val="00436DF0"/>
    <w:rsid w:val="00442C4F"/>
    <w:rsid w:val="004A253C"/>
    <w:rsid w:val="004B07E6"/>
    <w:rsid w:val="004C1D01"/>
    <w:rsid w:val="004D69E3"/>
    <w:rsid w:val="00523826"/>
    <w:rsid w:val="005264A3"/>
    <w:rsid w:val="00571BC5"/>
    <w:rsid w:val="00577B9D"/>
    <w:rsid w:val="00590B05"/>
    <w:rsid w:val="0059543D"/>
    <w:rsid w:val="005A12DA"/>
    <w:rsid w:val="00637DB6"/>
    <w:rsid w:val="00665BCD"/>
    <w:rsid w:val="006738C6"/>
    <w:rsid w:val="00692C99"/>
    <w:rsid w:val="006B473A"/>
    <w:rsid w:val="006C43A3"/>
    <w:rsid w:val="006E12BE"/>
    <w:rsid w:val="006E2544"/>
    <w:rsid w:val="00713D80"/>
    <w:rsid w:val="00720E3B"/>
    <w:rsid w:val="0076028F"/>
    <w:rsid w:val="00762BF5"/>
    <w:rsid w:val="00811F5E"/>
    <w:rsid w:val="008172D3"/>
    <w:rsid w:val="00817A2F"/>
    <w:rsid w:val="00827A15"/>
    <w:rsid w:val="008357BF"/>
    <w:rsid w:val="00847EA8"/>
    <w:rsid w:val="00865860"/>
    <w:rsid w:val="00866F40"/>
    <w:rsid w:val="00953C4A"/>
    <w:rsid w:val="009575B5"/>
    <w:rsid w:val="009628A6"/>
    <w:rsid w:val="00973406"/>
    <w:rsid w:val="009A0F41"/>
    <w:rsid w:val="009F3531"/>
    <w:rsid w:val="009F689E"/>
    <w:rsid w:val="00A20CE3"/>
    <w:rsid w:val="00A20D1F"/>
    <w:rsid w:val="00A5188F"/>
    <w:rsid w:val="00A5798E"/>
    <w:rsid w:val="00B1391D"/>
    <w:rsid w:val="00B30258"/>
    <w:rsid w:val="00B31C8A"/>
    <w:rsid w:val="00B61230"/>
    <w:rsid w:val="00B75791"/>
    <w:rsid w:val="00B83DEE"/>
    <w:rsid w:val="00BC5344"/>
    <w:rsid w:val="00BD1FBE"/>
    <w:rsid w:val="00C0073C"/>
    <w:rsid w:val="00C150F6"/>
    <w:rsid w:val="00C76F24"/>
    <w:rsid w:val="00CB3255"/>
    <w:rsid w:val="00CC31FF"/>
    <w:rsid w:val="00CC6AF9"/>
    <w:rsid w:val="00D815CD"/>
    <w:rsid w:val="00D83516"/>
    <w:rsid w:val="00D87C28"/>
    <w:rsid w:val="00DF7791"/>
    <w:rsid w:val="00E02115"/>
    <w:rsid w:val="00E37E55"/>
    <w:rsid w:val="00EB32D1"/>
    <w:rsid w:val="00EC5114"/>
    <w:rsid w:val="00EC6BAF"/>
    <w:rsid w:val="00ED4E7B"/>
    <w:rsid w:val="00F13189"/>
    <w:rsid w:val="00F37577"/>
    <w:rsid w:val="00F507E7"/>
    <w:rsid w:val="00F825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2D3"/>
    <w:pPr>
      <w:spacing w:after="160" w:line="25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2"/>
    <w:basedOn w:val="a"/>
    <w:uiPriority w:val="99"/>
    <w:rsid w:val="00C76F24"/>
    <w:pPr>
      <w:widowControl w:val="0"/>
      <w:autoSpaceDE w:val="0"/>
      <w:autoSpaceDN w:val="0"/>
      <w:adjustRightInd w:val="0"/>
      <w:spacing w:after="0" w:line="326" w:lineRule="exact"/>
      <w:ind w:firstLine="365"/>
      <w:jc w:val="both"/>
    </w:pPr>
    <w:rPr>
      <w:rFonts w:ascii="Times New Roman" w:hAnsi="Times New Roman"/>
      <w:sz w:val="24"/>
      <w:szCs w:val="24"/>
      <w:lang w:eastAsia="ru-RU"/>
    </w:rPr>
  </w:style>
  <w:style w:type="character" w:customStyle="1" w:styleId="FontStyle90">
    <w:name w:val="Font Style90"/>
    <w:rsid w:val="00C76F24"/>
    <w:rPr>
      <w:rFonts w:ascii="Times New Roman" w:hAnsi="Times New Roman"/>
      <w:sz w:val="16"/>
    </w:rPr>
  </w:style>
  <w:style w:type="paragraph" w:styleId="a3">
    <w:name w:val="Plain Text"/>
    <w:basedOn w:val="a"/>
    <w:link w:val="a4"/>
    <w:uiPriority w:val="99"/>
    <w:rsid w:val="00C76F24"/>
    <w:pPr>
      <w:spacing w:after="0" w:line="240" w:lineRule="auto"/>
    </w:pPr>
    <w:rPr>
      <w:rFonts w:ascii="Courier New" w:eastAsia="Times New Roman" w:hAnsi="Courier New"/>
      <w:sz w:val="20"/>
      <w:szCs w:val="20"/>
      <w:lang w:eastAsia="ru-RU"/>
    </w:rPr>
  </w:style>
  <w:style w:type="character" w:customStyle="1" w:styleId="a4">
    <w:name w:val="Текст Знак"/>
    <w:basedOn w:val="a0"/>
    <w:link w:val="a3"/>
    <w:uiPriority w:val="99"/>
    <w:locked/>
    <w:rsid w:val="00C76F24"/>
    <w:rPr>
      <w:rFonts w:ascii="Courier New" w:hAnsi="Courier New" w:cs="Times New Roman"/>
      <w:sz w:val="20"/>
      <w:szCs w:val="20"/>
      <w:lang w:eastAsia="ru-RU"/>
    </w:rPr>
  </w:style>
  <w:style w:type="paragraph" w:styleId="a5">
    <w:name w:val="Body Text Indent"/>
    <w:basedOn w:val="a"/>
    <w:link w:val="a6"/>
    <w:uiPriority w:val="99"/>
    <w:rsid w:val="00C76F24"/>
    <w:pPr>
      <w:spacing w:after="0" w:line="240" w:lineRule="auto"/>
      <w:ind w:firstLine="709"/>
      <w:jc w:val="both"/>
    </w:pPr>
    <w:rPr>
      <w:rFonts w:ascii="Times New Roman" w:eastAsia="Times New Roman" w:hAnsi="Times New Roman"/>
      <w:sz w:val="28"/>
      <w:szCs w:val="20"/>
      <w:lang w:eastAsia="ru-RU"/>
    </w:rPr>
  </w:style>
  <w:style w:type="character" w:customStyle="1" w:styleId="a6">
    <w:name w:val="Основной текст с отступом Знак"/>
    <w:basedOn w:val="a0"/>
    <w:link w:val="a5"/>
    <w:uiPriority w:val="99"/>
    <w:locked/>
    <w:rsid w:val="00C76F24"/>
    <w:rPr>
      <w:rFonts w:ascii="Times New Roman" w:hAnsi="Times New Roman" w:cs="Times New Roman"/>
      <w:sz w:val="20"/>
      <w:szCs w:val="20"/>
      <w:lang w:eastAsia="ru-RU"/>
    </w:rPr>
  </w:style>
  <w:style w:type="paragraph" w:styleId="2">
    <w:name w:val="Body Text Indent 2"/>
    <w:basedOn w:val="a"/>
    <w:link w:val="20"/>
    <w:uiPriority w:val="99"/>
    <w:rsid w:val="00C76F24"/>
    <w:pPr>
      <w:spacing w:after="120" w:line="480" w:lineRule="auto"/>
      <w:ind w:left="283"/>
    </w:pPr>
    <w:rPr>
      <w:rFonts w:ascii="Times New Roman" w:eastAsia="Times New Roman" w:hAnsi="Times New Roman"/>
      <w:sz w:val="24"/>
      <w:szCs w:val="24"/>
      <w:lang w:eastAsia="ru-RU"/>
    </w:rPr>
  </w:style>
  <w:style w:type="character" w:customStyle="1" w:styleId="20">
    <w:name w:val="Основной текст с отступом 2 Знак"/>
    <w:basedOn w:val="a0"/>
    <w:link w:val="2"/>
    <w:uiPriority w:val="99"/>
    <w:locked/>
    <w:rsid w:val="00C76F24"/>
    <w:rPr>
      <w:rFonts w:ascii="Times New Roman" w:hAnsi="Times New Roman" w:cs="Times New Roman"/>
      <w:sz w:val="24"/>
      <w:szCs w:val="24"/>
      <w:lang w:eastAsia="ru-RU"/>
    </w:rPr>
  </w:style>
  <w:style w:type="paragraph" w:styleId="a7">
    <w:name w:val="Body Text"/>
    <w:basedOn w:val="a"/>
    <w:link w:val="a8"/>
    <w:uiPriority w:val="99"/>
    <w:rsid w:val="00C76F24"/>
    <w:pPr>
      <w:spacing w:after="120" w:line="240" w:lineRule="auto"/>
    </w:pPr>
    <w:rPr>
      <w:rFonts w:ascii="Times New Roman" w:eastAsia="Times New Roman" w:hAnsi="Times New Roman"/>
      <w:sz w:val="24"/>
      <w:szCs w:val="24"/>
      <w:lang w:eastAsia="ru-RU"/>
    </w:rPr>
  </w:style>
  <w:style w:type="character" w:customStyle="1" w:styleId="a8">
    <w:name w:val="Основной текст Знак"/>
    <w:basedOn w:val="a0"/>
    <w:link w:val="a7"/>
    <w:uiPriority w:val="99"/>
    <w:locked/>
    <w:rsid w:val="00C76F24"/>
    <w:rPr>
      <w:rFonts w:ascii="Times New Roman" w:hAnsi="Times New Roman" w:cs="Times New Roman"/>
      <w:sz w:val="24"/>
      <w:szCs w:val="24"/>
      <w:lang w:eastAsia="ru-RU"/>
    </w:rPr>
  </w:style>
  <w:style w:type="paragraph" w:styleId="a9">
    <w:name w:val="footer"/>
    <w:basedOn w:val="a"/>
    <w:link w:val="aa"/>
    <w:uiPriority w:val="99"/>
    <w:rsid w:val="00C76F24"/>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a">
    <w:name w:val="Нижний колонтитул Знак"/>
    <w:basedOn w:val="a0"/>
    <w:link w:val="a9"/>
    <w:uiPriority w:val="99"/>
    <w:locked/>
    <w:rsid w:val="00C76F24"/>
    <w:rPr>
      <w:rFonts w:ascii="Times New Roman" w:hAnsi="Times New Roman" w:cs="Times New Roman"/>
      <w:sz w:val="20"/>
      <w:szCs w:val="20"/>
      <w:lang w:eastAsia="ru-RU"/>
    </w:rPr>
  </w:style>
  <w:style w:type="character" w:styleId="ab">
    <w:name w:val="Hyperlink"/>
    <w:basedOn w:val="a0"/>
    <w:uiPriority w:val="99"/>
    <w:rsid w:val="00C76F24"/>
    <w:rPr>
      <w:rFonts w:cs="Times New Roman"/>
      <w:color w:val="0000FF"/>
      <w:u w:val="single"/>
    </w:rPr>
  </w:style>
  <w:style w:type="paragraph" w:styleId="HTML">
    <w:name w:val="HTML Preformatted"/>
    <w:basedOn w:val="a"/>
    <w:link w:val="HTML0"/>
    <w:uiPriority w:val="99"/>
    <w:rsid w:val="000431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locked/>
    <w:rsid w:val="000431C2"/>
    <w:rPr>
      <w:rFonts w:ascii="Courier New" w:hAnsi="Courier New" w:cs="Courier New"/>
      <w:sz w:val="20"/>
      <w:szCs w:val="20"/>
      <w:lang w:eastAsia="ru-RU"/>
    </w:rPr>
  </w:style>
  <w:style w:type="paragraph" w:styleId="ac">
    <w:name w:val="List Paragraph"/>
    <w:basedOn w:val="a"/>
    <w:uiPriority w:val="99"/>
    <w:qFormat/>
    <w:rsid w:val="00B1391D"/>
    <w:pPr>
      <w:spacing w:after="0" w:line="240" w:lineRule="auto"/>
      <w:ind w:left="720"/>
      <w:jc w:val="right"/>
    </w:pPr>
    <w:rPr>
      <w:rFonts w:ascii="Arial" w:hAnsi="Arial"/>
      <w:sz w:val="24"/>
    </w:rPr>
  </w:style>
  <w:style w:type="table" w:styleId="ad">
    <w:name w:val="Table Grid"/>
    <w:basedOn w:val="a1"/>
    <w:locked/>
    <w:rsid w:val="00236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FollowedHyperlink"/>
    <w:basedOn w:val="a0"/>
    <w:uiPriority w:val="99"/>
    <w:semiHidden/>
    <w:unhideWhenUsed/>
    <w:rsid w:val="0018445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2D3"/>
    <w:pPr>
      <w:spacing w:after="160" w:line="25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2"/>
    <w:basedOn w:val="a"/>
    <w:uiPriority w:val="99"/>
    <w:rsid w:val="00C76F24"/>
    <w:pPr>
      <w:widowControl w:val="0"/>
      <w:autoSpaceDE w:val="0"/>
      <w:autoSpaceDN w:val="0"/>
      <w:adjustRightInd w:val="0"/>
      <w:spacing w:after="0" w:line="326" w:lineRule="exact"/>
      <w:ind w:firstLine="365"/>
      <w:jc w:val="both"/>
    </w:pPr>
    <w:rPr>
      <w:rFonts w:ascii="Times New Roman" w:hAnsi="Times New Roman"/>
      <w:sz w:val="24"/>
      <w:szCs w:val="24"/>
      <w:lang w:eastAsia="ru-RU"/>
    </w:rPr>
  </w:style>
  <w:style w:type="character" w:customStyle="1" w:styleId="FontStyle90">
    <w:name w:val="Font Style90"/>
    <w:rsid w:val="00C76F24"/>
    <w:rPr>
      <w:rFonts w:ascii="Times New Roman" w:hAnsi="Times New Roman"/>
      <w:sz w:val="16"/>
    </w:rPr>
  </w:style>
  <w:style w:type="paragraph" w:styleId="a3">
    <w:name w:val="Plain Text"/>
    <w:basedOn w:val="a"/>
    <w:link w:val="a4"/>
    <w:uiPriority w:val="99"/>
    <w:rsid w:val="00C76F24"/>
    <w:pPr>
      <w:spacing w:after="0" w:line="240" w:lineRule="auto"/>
    </w:pPr>
    <w:rPr>
      <w:rFonts w:ascii="Courier New" w:eastAsia="Times New Roman" w:hAnsi="Courier New"/>
      <w:sz w:val="20"/>
      <w:szCs w:val="20"/>
      <w:lang w:eastAsia="ru-RU"/>
    </w:rPr>
  </w:style>
  <w:style w:type="character" w:customStyle="1" w:styleId="a4">
    <w:name w:val="Текст Знак"/>
    <w:basedOn w:val="a0"/>
    <w:link w:val="a3"/>
    <w:uiPriority w:val="99"/>
    <w:locked/>
    <w:rsid w:val="00C76F24"/>
    <w:rPr>
      <w:rFonts w:ascii="Courier New" w:hAnsi="Courier New" w:cs="Times New Roman"/>
      <w:sz w:val="20"/>
      <w:szCs w:val="20"/>
      <w:lang w:eastAsia="ru-RU"/>
    </w:rPr>
  </w:style>
  <w:style w:type="paragraph" w:styleId="a5">
    <w:name w:val="Body Text Indent"/>
    <w:basedOn w:val="a"/>
    <w:link w:val="a6"/>
    <w:uiPriority w:val="99"/>
    <w:rsid w:val="00C76F24"/>
    <w:pPr>
      <w:spacing w:after="0" w:line="240" w:lineRule="auto"/>
      <w:ind w:firstLine="709"/>
      <w:jc w:val="both"/>
    </w:pPr>
    <w:rPr>
      <w:rFonts w:ascii="Times New Roman" w:eastAsia="Times New Roman" w:hAnsi="Times New Roman"/>
      <w:sz w:val="28"/>
      <w:szCs w:val="20"/>
      <w:lang w:eastAsia="ru-RU"/>
    </w:rPr>
  </w:style>
  <w:style w:type="character" w:customStyle="1" w:styleId="a6">
    <w:name w:val="Основной текст с отступом Знак"/>
    <w:basedOn w:val="a0"/>
    <w:link w:val="a5"/>
    <w:uiPriority w:val="99"/>
    <w:locked/>
    <w:rsid w:val="00C76F24"/>
    <w:rPr>
      <w:rFonts w:ascii="Times New Roman" w:hAnsi="Times New Roman" w:cs="Times New Roman"/>
      <w:sz w:val="20"/>
      <w:szCs w:val="20"/>
      <w:lang w:eastAsia="ru-RU"/>
    </w:rPr>
  </w:style>
  <w:style w:type="paragraph" w:styleId="2">
    <w:name w:val="Body Text Indent 2"/>
    <w:basedOn w:val="a"/>
    <w:link w:val="20"/>
    <w:uiPriority w:val="99"/>
    <w:rsid w:val="00C76F24"/>
    <w:pPr>
      <w:spacing w:after="120" w:line="480" w:lineRule="auto"/>
      <w:ind w:left="283"/>
    </w:pPr>
    <w:rPr>
      <w:rFonts w:ascii="Times New Roman" w:eastAsia="Times New Roman" w:hAnsi="Times New Roman"/>
      <w:sz w:val="24"/>
      <w:szCs w:val="24"/>
      <w:lang w:eastAsia="ru-RU"/>
    </w:rPr>
  </w:style>
  <w:style w:type="character" w:customStyle="1" w:styleId="20">
    <w:name w:val="Основной текст с отступом 2 Знак"/>
    <w:basedOn w:val="a0"/>
    <w:link w:val="2"/>
    <w:uiPriority w:val="99"/>
    <w:locked/>
    <w:rsid w:val="00C76F24"/>
    <w:rPr>
      <w:rFonts w:ascii="Times New Roman" w:hAnsi="Times New Roman" w:cs="Times New Roman"/>
      <w:sz w:val="24"/>
      <w:szCs w:val="24"/>
      <w:lang w:eastAsia="ru-RU"/>
    </w:rPr>
  </w:style>
  <w:style w:type="paragraph" w:styleId="a7">
    <w:name w:val="Body Text"/>
    <w:basedOn w:val="a"/>
    <w:link w:val="a8"/>
    <w:uiPriority w:val="99"/>
    <w:rsid w:val="00C76F24"/>
    <w:pPr>
      <w:spacing w:after="120" w:line="240" w:lineRule="auto"/>
    </w:pPr>
    <w:rPr>
      <w:rFonts w:ascii="Times New Roman" w:eastAsia="Times New Roman" w:hAnsi="Times New Roman"/>
      <w:sz w:val="24"/>
      <w:szCs w:val="24"/>
      <w:lang w:eastAsia="ru-RU"/>
    </w:rPr>
  </w:style>
  <w:style w:type="character" w:customStyle="1" w:styleId="a8">
    <w:name w:val="Основной текст Знак"/>
    <w:basedOn w:val="a0"/>
    <w:link w:val="a7"/>
    <w:uiPriority w:val="99"/>
    <w:locked/>
    <w:rsid w:val="00C76F24"/>
    <w:rPr>
      <w:rFonts w:ascii="Times New Roman" w:hAnsi="Times New Roman" w:cs="Times New Roman"/>
      <w:sz w:val="24"/>
      <w:szCs w:val="24"/>
      <w:lang w:eastAsia="ru-RU"/>
    </w:rPr>
  </w:style>
  <w:style w:type="paragraph" w:styleId="a9">
    <w:name w:val="footer"/>
    <w:basedOn w:val="a"/>
    <w:link w:val="aa"/>
    <w:uiPriority w:val="99"/>
    <w:rsid w:val="00C76F24"/>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a">
    <w:name w:val="Нижний колонтитул Знак"/>
    <w:basedOn w:val="a0"/>
    <w:link w:val="a9"/>
    <w:uiPriority w:val="99"/>
    <w:locked/>
    <w:rsid w:val="00C76F24"/>
    <w:rPr>
      <w:rFonts w:ascii="Times New Roman" w:hAnsi="Times New Roman" w:cs="Times New Roman"/>
      <w:sz w:val="20"/>
      <w:szCs w:val="20"/>
      <w:lang w:eastAsia="ru-RU"/>
    </w:rPr>
  </w:style>
  <w:style w:type="character" w:styleId="ab">
    <w:name w:val="Hyperlink"/>
    <w:basedOn w:val="a0"/>
    <w:uiPriority w:val="99"/>
    <w:rsid w:val="00C76F24"/>
    <w:rPr>
      <w:rFonts w:cs="Times New Roman"/>
      <w:color w:val="0000FF"/>
      <w:u w:val="single"/>
    </w:rPr>
  </w:style>
  <w:style w:type="paragraph" w:styleId="HTML">
    <w:name w:val="HTML Preformatted"/>
    <w:basedOn w:val="a"/>
    <w:link w:val="HTML0"/>
    <w:uiPriority w:val="99"/>
    <w:rsid w:val="000431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locked/>
    <w:rsid w:val="000431C2"/>
    <w:rPr>
      <w:rFonts w:ascii="Courier New" w:hAnsi="Courier New" w:cs="Courier New"/>
      <w:sz w:val="20"/>
      <w:szCs w:val="20"/>
      <w:lang w:eastAsia="ru-RU"/>
    </w:rPr>
  </w:style>
  <w:style w:type="paragraph" w:styleId="ac">
    <w:name w:val="List Paragraph"/>
    <w:basedOn w:val="a"/>
    <w:uiPriority w:val="99"/>
    <w:qFormat/>
    <w:rsid w:val="00B1391D"/>
    <w:pPr>
      <w:spacing w:after="0" w:line="240" w:lineRule="auto"/>
      <w:ind w:left="720"/>
      <w:jc w:val="right"/>
    </w:pPr>
    <w:rPr>
      <w:rFonts w:ascii="Arial" w:hAnsi="Arial"/>
      <w:sz w:val="24"/>
    </w:rPr>
  </w:style>
  <w:style w:type="table" w:styleId="ad">
    <w:name w:val="Table Grid"/>
    <w:basedOn w:val="a1"/>
    <w:locked/>
    <w:rsid w:val="00236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FollowedHyperlink"/>
    <w:basedOn w:val="a0"/>
    <w:uiPriority w:val="99"/>
    <w:semiHidden/>
    <w:unhideWhenUsed/>
    <w:rsid w:val="0018445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845942">
      <w:bodyDiv w:val="1"/>
      <w:marLeft w:val="0"/>
      <w:marRight w:val="0"/>
      <w:marTop w:val="0"/>
      <w:marBottom w:val="0"/>
      <w:divBdr>
        <w:top w:val="none" w:sz="0" w:space="0" w:color="auto"/>
        <w:left w:val="none" w:sz="0" w:space="0" w:color="auto"/>
        <w:bottom w:val="none" w:sz="0" w:space="0" w:color="auto"/>
        <w:right w:val="none" w:sz="0" w:space="0" w:color="auto"/>
      </w:divBdr>
      <w:divsChild>
        <w:div w:id="1813207855">
          <w:marLeft w:val="0"/>
          <w:marRight w:val="0"/>
          <w:marTop w:val="0"/>
          <w:marBottom w:val="195"/>
          <w:divBdr>
            <w:top w:val="none" w:sz="0" w:space="0" w:color="auto"/>
            <w:left w:val="none" w:sz="0" w:space="0" w:color="auto"/>
            <w:bottom w:val="none" w:sz="0" w:space="0" w:color="auto"/>
            <w:right w:val="none" w:sz="0" w:space="0" w:color="auto"/>
          </w:divBdr>
          <w:divsChild>
            <w:div w:id="1782603946">
              <w:marLeft w:val="0"/>
              <w:marRight w:val="0"/>
              <w:marTop w:val="0"/>
              <w:marBottom w:val="0"/>
              <w:divBdr>
                <w:top w:val="none" w:sz="0" w:space="0" w:color="auto"/>
                <w:left w:val="none" w:sz="0" w:space="0" w:color="auto"/>
                <w:bottom w:val="none" w:sz="0" w:space="0" w:color="auto"/>
                <w:right w:val="none" w:sz="0" w:space="0" w:color="auto"/>
              </w:divBdr>
            </w:div>
          </w:divsChild>
        </w:div>
        <w:div w:id="1542204243">
          <w:marLeft w:val="0"/>
          <w:marRight w:val="0"/>
          <w:marTop w:val="0"/>
          <w:marBottom w:val="195"/>
          <w:divBdr>
            <w:top w:val="none" w:sz="0" w:space="0" w:color="auto"/>
            <w:left w:val="none" w:sz="0" w:space="0" w:color="auto"/>
            <w:bottom w:val="none" w:sz="0" w:space="0" w:color="auto"/>
            <w:right w:val="none" w:sz="0" w:space="0" w:color="auto"/>
          </w:divBdr>
          <w:divsChild>
            <w:div w:id="806556649">
              <w:marLeft w:val="0"/>
              <w:marRight w:val="0"/>
              <w:marTop w:val="0"/>
              <w:marBottom w:val="0"/>
              <w:divBdr>
                <w:top w:val="none" w:sz="0" w:space="0" w:color="auto"/>
                <w:left w:val="none" w:sz="0" w:space="0" w:color="auto"/>
                <w:bottom w:val="none" w:sz="0" w:space="0" w:color="auto"/>
                <w:right w:val="none" w:sz="0" w:space="0" w:color="auto"/>
              </w:divBdr>
            </w:div>
            <w:div w:id="1609388744">
              <w:marLeft w:val="0"/>
              <w:marRight w:val="0"/>
              <w:marTop w:val="0"/>
              <w:marBottom w:val="0"/>
              <w:divBdr>
                <w:top w:val="none" w:sz="0" w:space="0" w:color="auto"/>
                <w:left w:val="none" w:sz="0" w:space="0" w:color="auto"/>
                <w:bottom w:val="none" w:sz="0" w:space="0" w:color="auto"/>
                <w:right w:val="none" w:sz="0" w:space="0" w:color="auto"/>
              </w:divBdr>
            </w:div>
          </w:divsChild>
        </w:div>
        <w:div w:id="480587043">
          <w:marLeft w:val="0"/>
          <w:marRight w:val="0"/>
          <w:marTop w:val="0"/>
          <w:marBottom w:val="195"/>
          <w:divBdr>
            <w:top w:val="none" w:sz="0" w:space="0" w:color="auto"/>
            <w:left w:val="none" w:sz="0" w:space="0" w:color="auto"/>
            <w:bottom w:val="none" w:sz="0" w:space="0" w:color="auto"/>
            <w:right w:val="none" w:sz="0" w:space="0" w:color="auto"/>
          </w:divBdr>
          <w:divsChild>
            <w:div w:id="575358216">
              <w:marLeft w:val="0"/>
              <w:marRight w:val="0"/>
              <w:marTop w:val="0"/>
              <w:marBottom w:val="0"/>
              <w:divBdr>
                <w:top w:val="none" w:sz="0" w:space="0" w:color="auto"/>
                <w:left w:val="none" w:sz="0" w:space="0" w:color="auto"/>
                <w:bottom w:val="none" w:sz="0" w:space="0" w:color="auto"/>
                <w:right w:val="none" w:sz="0" w:space="0" w:color="auto"/>
              </w:divBdr>
            </w:div>
            <w:div w:id="1374647228">
              <w:marLeft w:val="0"/>
              <w:marRight w:val="0"/>
              <w:marTop w:val="0"/>
              <w:marBottom w:val="0"/>
              <w:divBdr>
                <w:top w:val="none" w:sz="0" w:space="0" w:color="auto"/>
                <w:left w:val="none" w:sz="0" w:space="0" w:color="auto"/>
                <w:bottom w:val="none" w:sz="0" w:space="0" w:color="auto"/>
                <w:right w:val="none" w:sz="0" w:space="0" w:color="auto"/>
              </w:divBdr>
            </w:div>
          </w:divsChild>
        </w:div>
        <w:div w:id="221671830">
          <w:marLeft w:val="0"/>
          <w:marRight w:val="0"/>
          <w:marTop w:val="0"/>
          <w:marBottom w:val="0"/>
          <w:divBdr>
            <w:top w:val="none" w:sz="0" w:space="0" w:color="auto"/>
            <w:left w:val="none" w:sz="0" w:space="0" w:color="auto"/>
            <w:bottom w:val="none" w:sz="0" w:space="0" w:color="auto"/>
            <w:right w:val="none" w:sz="0" w:space="0" w:color="auto"/>
          </w:divBdr>
          <w:divsChild>
            <w:div w:id="680661366">
              <w:marLeft w:val="0"/>
              <w:marRight w:val="0"/>
              <w:marTop w:val="0"/>
              <w:marBottom w:val="0"/>
              <w:divBdr>
                <w:top w:val="none" w:sz="0" w:space="0" w:color="auto"/>
                <w:left w:val="none" w:sz="0" w:space="0" w:color="auto"/>
                <w:bottom w:val="none" w:sz="0" w:space="0" w:color="auto"/>
                <w:right w:val="none" w:sz="0" w:space="0" w:color="auto"/>
              </w:divBdr>
            </w:div>
            <w:div w:id="150216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87792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ait.ru/bcode/431854" TargetMode="External"/><Relationship Id="rId13" Type="http://schemas.openxmlformats.org/officeDocument/2006/relationships/hyperlink" Target="http://www.edu.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file:///C:\Users\&#1057;&#1042;&#1045;&#1058;&#1040;\Desktop\&#1055;&#1077;&#1076;&#1072;&#1075;&#1086;&#1075;&#1080;&#1082;&#1072;:%20&#1091;&#1095;&#1077;&#1073;&#1085;&#1080;&#1082;%20&#1076;&#1083;&#1103;%20&#1073;&#1072;&#1082;&#1072;&#1083;&#1072;&#1074;&#1088;&#1086;&#1074;%20\%20&#1051;.&#1055;.%20&#1050;&#1088;&#1080;&#1074;&#1096;&#1077;&#1085;&#1082;&#1086;%20%5b&#1080;%20&#1076;&#1088;.%5d.%20&#8211;%202-&#1086;&#1077;%20&#1080;&#1079;&#1076;.,%20&#1087;&#1077;&#1088;&#1077;&#1088;&#1072;&#1073;%20&#1080;%20&#1076;&#1086;&#1087;.%20&#8211;%20&#1052;.:%20&#1055;&#1088;&#1086;&#1089;&#1087;&#1077;&#1082;&#1090;,%202015%20.&#8211;%20488%20&#1089;" TargetMode="External"/><Relationship Id="rId12" Type="http://schemas.openxmlformats.org/officeDocument/2006/relationships/hyperlink" Target="http://www.inion.ru/" TargetMode="External"/><Relationship Id="rId17" Type="http://schemas.openxmlformats.org/officeDocument/2006/relationships/hyperlink" Target="URL:http://www.biblioclub.ru" TargetMode="External"/><Relationship Id="rId2" Type="http://schemas.openxmlformats.org/officeDocument/2006/relationships/numbering" Target="numbering.xml"/><Relationship Id="rId16" Type="http://schemas.openxmlformats.org/officeDocument/2006/relationships/hyperlink" Target="http://ckpp.spb.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library.ru/" TargetMode="External"/><Relationship Id="rId5" Type="http://schemas.openxmlformats.org/officeDocument/2006/relationships/settings" Target="settings.xml"/><Relationship Id="rId15" Type="http://schemas.openxmlformats.org/officeDocument/2006/relationships/hyperlink" Target="http://www.garant.ru" TargetMode="External"/><Relationship Id="rId10" Type="http://schemas.openxmlformats.org/officeDocument/2006/relationships/hyperlink" Target="http://www.lib.vsu.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lib.vsu.ru/elib/texts/method/vsu/m13-45.pdf" TargetMode="External"/><Relationship Id="rId14" Type="http://schemas.openxmlformats.org/officeDocument/2006/relationships/hyperlink" Target="http://www.consultan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A6F72D-2328-48F0-818E-7AD61E62D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3880</Words>
  <Characters>22119</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25948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Карпова Екатерина Сергеевна</dc:creator>
  <cp:lastModifiedBy>Lena</cp:lastModifiedBy>
  <cp:revision>2</cp:revision>
  <dcterms:created xsi:type="dcterms:W3CDTF">2021-04-28T06:56:00Z</dcterms:created>
  <dcterms:modified xsi:type="dcterms:W3CDTF">2021-04-28T06:56:00Z</dcterms:modified>
</cp:coreProperties>
</file>